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FCC594" w14:textId="77777777" w:rsidR="006D6CFB" w:rsidRDefault="006D6CFB" w:rsidP="003A2156">
      <w:pPr>
        <w:pStyle w:val="NoSpacing"/>
      </w:pPr>
    </w:p>
    <w:p w14:paraId="3634662E" w14:textId="77777777" w:rsidR="006D6CFB" w:rsidRDefault="006D6CFB" w:rsidP="003A2156">
      <w:pPr>
        <w:pStyle w:val="NoSpacing"/>
      </w:pPr>
    </w:p>
    <w:p w14:paraId="1340BB06" w14:textId="77777777" w:rsidR="006D6CFB" w:rsidRPr="004F1F7C" w:rsidRDefault="006D6CFB" w:rsidP="00327B6E">
      <w:pPr>
        <w:pStyle w:val="NoSpacing"/>
        <w:rPr>
          <w:color w:val="31849B" w:themeColor="accent5" w:themeShade="BF"/>
        </w:rPr>
      </w:pPr>
    </w:p>
    <w:p w14:paraId="35538429" w14:textId="77777777" w:rsidR="00327B6E" w:rsidRDefault="00327B6E" w:rsidP="00327B6E">
      <w:pPr>
        <w:pStyle w:val="NoSpacing"/>
        <w:jc w:val="center"/>
        <w:rPr>
          <w:color w:val="31849B" w:themeColor="accent5" w:themeShade="BF"/>
          <w:sz w:val="40"/>
          <w:szCs w:val="40"/>
        </w:rPr>
      </w:pPr>
    </w:p>
    <w:p w14:paraId="6001EE76" w14:textId="77777777" w:rsidR="00327B6E" w:rsidRDefault="00327B6E" w:rsidP="00327B6E">
      <w:pPr>
        <w:pStyle w:val="NoSpacing"/>
        <w:jc w:val="center"/>
        <w:rPr>
          <w:color w:val="31849B" w:themeColor="accent5" w:themeShade="BF"/>
          <w:sz w:val="40"/>
          <w:szCs w:val="40"/>
        </w:rPr>
      </w:pPr>
    </w:p>
    <w:p w14:paraId="45260F57" w14:textId="21ABE798" w:rsidR="0004475D" w:rsidRDefault="00164CE3" w:rsidP="00271F7A">
      <w:pPr>
        <w:pStyle w:val="NoSpacing"/>
        <w:shd w:val="clear" w:color="auto" w:fill="D9D9D9" w:themeFill="background1" w:themeFillShade="D9"/>
        <w:jc w:val="center"/>
        <w:rPr>
          <w:color w:val="31849B" w:themeColor="accent5" w:themeShade="BF"/>
        </w:rPr>
      </w:pPr>
      <w:r>
        <w:rPr>
          <w:color w:val="31849B" w:themeColor="accent5" w:themeShade="BF"/>
          <w:sz w:val="40"/>
          <w:szCs w:val="40"/>
        </w:rPr>
        <w:t>Spring 2021</w:t>
      </w:r>
    </w:p>
    <w:p w14:paraId="60275AB7" w14:textId="77777777" w:rsidR="0004475D" w:rsidRPr="004F1F7C" w:rsidRDefault="0004475D" w:rsidP="0004475D">
      <w:pPr>
        <w:pStyle w:val="NoSpacing"/>
        <w:shd w:val="clear" w:color="auto" w:fill="D9D9D9" w:themeFill="background1" w:themeFillShade="D9"/>
        <w:jc w:val="center"/>
        <w:rPr>
          <w:color w:val="31849B" w:themeColor="accent5" w:themeShade="BF"/>
        </w:rPr>
      </w:pPr>
    </w:p>
    <w:p w14:paraId="60CFFDB6" w14:textId="77777777" w:rsidR="006D6CFB" w:rsidRPr="0004475D" w:rsidRDefault="00B15C99" w:rsidP="0004475D">
      <w:pPr>
        <w:pStyle w:val="NoSpacing"/>
        <w:shd w:val="clear" w:color="auto" w:fill="D9D9D9" w:themeFill="background1" w:themeFillShade="D9"/>
        <w:jc w:val="center"/>
        <w:rPr>
          <w:color w:val="FF3300"/>
          <w:sz w:val="40"/>
          <w:szCs w:val="40"/>
        </w:rPr>
      </w:pPr>
      <w:r>
        <w:rPr>
          <w:color w:val="FF3300"/>
          <w:sz w:val="40"/>
          <w:szCs w:val="40"/>
        </w:rPr>
        <w:t xml:space="preserve">IET </w:t>
      </w:r>
      <w:r w:rsidR="005D048A">
        <w:rPr>
          <w:color w:val="FF3300"/>
          <w:sz w:val="40"/>
          <w:szCs w:val="40"/>
        </w:rPr>
        <w:t>38</w:t>
      </w:r>
      <w:r w:rsidR="00327B6E">
        <w:rPr>
          <w:color w:val="FF3300"/>
          <w:sz w:val="40"/>
          <w:szCs w:val="40"/>
        </w:rPr>
        <w:t>4</w:t>
      </w:r>
    </w:p>
    <w:p w14:paraId="26452A27" w14:textId="77777777" w:rsidR="006D6CFB" w:rsidRPr="00AF0B48" w:rsidRDefault="006D6CFB" w:rsidP="0004475D">
      <w:pPr>
        <w:pStyle w:val="NoSpacing"/>
        <w:shd w:val="clear" w:color="auto" w:fill="D9D9D9" w:themeFill="background1" w:themeFillShade="D9"/>
        <w:jc w:val="center"/>
        <w:rPr>
          <w:color w:val="31849B" w:themeColor="accent5" w:themeShade="BF"/>
          <w:sz w:val="20"/>
          <w:szCs w:val="40"/>
        </w:rPr>
      </w:pPr>
    </w:p>
    <w:p w14:paraId="466ED762" w14:textId="474D3387" w:rsidR="005D048A" w:rsidRPr="0007207E" w:rsidRDefault="005D048A" w:rsidP="005D048A">
      <w:pPr>
        <w:pStyle w:val="NoSpacing"/>
        <w:shd w:val="clear" w:color="auto" w:fill="D9D9D9" w:themeFill="background1" w:themeFillShade="D9"/>
        <w:jc w:val="center"/>
        <w:rPr>
          <w:rFonts w:asciiTheme="majorBidi" w:hAnsiTheme="majorBidi" w:cstheme="majorBidi"/>
          <w:color w:val="31849B" w:themeColor="accent5" w:themeShade="BF"/>
          <w:sz w:val="40"/>
          <w:szCs w:val="40"/>
        </w:rPr>
      </w:pPr>
      <w:r w:rsidRPr="00791E8E">
        <w:rPr>
          <w:rFonts w:asciiTheme="majorBidi" w:hAnsiTheme="majorBidi" w:cstheme="majorBidi"/>
          <w:i/>
          <w:color w:val="FF3300"/>
          <w:sz w:val="40"/>
          <w:szCs w:val="40"/>
        </w:rPr>
        <w:t>Integrated Production System</w:t>
      </w:r>
      <w:r w:rsidR="006066AD">
        <w:rPr>
          <w:rFonts w:asciiTheme="majorBidi" w:hAnsiTheme="majorBidi" w:cstheme="majorBidi"/>
          <w:i/>
          <w:color w:val="FF3300"/>
          <w:sz w:val="40"/>
          <w:szCs w:val="40"/>
        </w:rPr>
        <w:t>s</w:t>
      </w:r>
      <w:r w:rsidRPr="00791E8E">
        <w:rPr>
          <w:rFonts w:asciiTheme="majorBidi" w:hAnsiTheme="majorBidi" w:cstheme="majorBidi"/>
          <w:i/>
          <w:color w:val="FF3300"/>
          <w:sz w:val="40"/>
          <w:szCs w:val="40"/>
        </w:rPr>
        <w:t xml:space="preserve"> II</w:t>
      </w:r>
    </w:p>
    <w:p w14:paraId="2549B3CE" w14:textId="77777777" w:rsidR="00B15C99" w:rsidRPr="00B15C99" w:rsidRDefault="00B15C99" w:rsidP="0004475D">
      <w:pPr>
        <w:pStyle w:val="NoSpacing"/>
        <w:shd w:val="clear" w:color="auto" w:fill="D9D9D9" w:themeFill="background1" w:themeFillShade="D9"/>
        <w:jc w:val="center"/>
        <w:rPr>
          <w:color w:val="FF0000"/>
          <w:sz w:val="40"/>
          <w:szCs w:val="40"/>
        </w:rPr>
      </w:pPr>
    </w:p>
    <w:p w14:paraId="17839A37" w14:textId="5EFEFA8F" w:rsidR="004254F4" w:rsidRPr="004F1F7C" w:rsidRDefault="00F22A32" w:rsidP="004254F4">
      <w:pPr>
        <w:pStyle w:val="NoSpacing"/>
        <w:shd w:val="clear" w:color="auto" w:fill="D9D9D9" w:themeFill="background1" w:themeFillShade="D9"/>
        <w:jc w:val="center"/>
        <w:rPr>
          <w:color w:val="31849B" w:themeColor="accent5" w:themeShade="BF"/>
          <w:sz w:val="40"/>
          <w:szCs w:val="40"/>
        </w:rPr>
      </w:pPr>
      <w:r>
        <w:rPr>
          <w:color w:val="31849B" w:themeColor="accent5" w:themeShade="BF"/>
          <w:sz w:val="40"/>
          <w:szCs w:val="40"/>
        </w:rPr>
        <w:t>Project Deliverable 2</w:t>
      </w:r>
    </w:p>
    <w:p w14:paraId="2EBFE22F" w14:textId="77777777" w:rsidR="004F1F7C" w:rsidRDefault="004F1F7C" w:rsidP="00D546E6">
      <w:pPr>
        <w:pStyle w:val="NoSpacing"/>
        <w:shd w:val="clear" w:color="auto" w:fill="D9D9D9" w:themeFill="background1" w:themeFillShade="D9"/>
        <w:jc w:val="center"/>
      </w:pPr>
    </w:p>
    <w:p w14:paraId="1254F361" w14:textId="0DA9EF59" w:rsidR="005D048A" w:rsidRPr="00CB2C43" w:rsidRDefault="00CB2C43" w:rsidP="00F22A32">
      <w:pPr>
        <w:pStyle w:val="NoSpacing"/>
        <w:shd w:val="clear" w:color="auto" w:fill="D9D9D9" w:themeFill="background1" w:themeFillShade="D9"/>
        <w:jc w:val="center"/>
        <w:rPr>
          <w:rFonts w:asciiTheme="majorBidi" w:hAnsiTheme="majorBidi" w:cstheme="majorBidi"/>
          <w:b/>
          <w:bCs/>
          <w:color w:val="31849B" w:themeColor="accent5" w:themeShade="BF"/>
          <w:sz w:val="28"/>
          <w:szCs w:val="28"/>
        </w:rPr>
      </w:pPr>
      <w:r w:rsidRPr="00CB2C43">
        <w:rPr>
          <w:rFonts w:asciiTheme="majorBidi" w:hAnsiTheme="majorBidi" w:cstheme="majorBidi"/>
          <w:b/>
          <w:bCs/>
          <w:color w:val="31849B" w:themeColor="accent5" w:themeShade="BF"/>
          <w:sz w:val="28"/>
          <w:szCs w:val="28"/>
        </w:rPr>
        <w:t xml:space="preserve">Due </w:t>
      </w:r>
      <w:r w:rsidR="005D048A" w:rsidRPr="00CB2C43">
        <w:rPr>
          <w:rFonts w:asciiTheme="majorBidi" w:hAnsiTheme="majorBidi" w:cstheme="majorBidi"/>
          <w:b/>
          <w:bCs/>
          <w:color w:val="31849B" w:themeColor="accent5" w:themeShade="BF"/>
          <w:sz w:val="28"/>
          <w:szCs w:val="28"/>
        </w:rPr>
        <w:t xml:space="preserve">Date: </w:t>
      </w:r>
      <w:r w:rsidR="00164CE3">
        <w:rPr>
          <w:rFonts w:asciiTheme="majorBidi" w:hAnsiTheme="majorBidi" w:cstheme="majorBidi"/>
          <w:b/>
          <w:bCs/>
          <w:color w:val="31849B" w:themeColor="accent5" w:themeShade="BF"/>
          <w:sz w:val="28"/>
          <w:szCs w:val="28"/>
        </w:rPr>
        <w:t>02/05/2021 17:00 sharp</w:t>
      </w:r>
    </w:p>
    <w:p w14:paraId="60097C98" w14:textId="77777777" w:rsidR="004F1F7C" w:rsidRPr="00810946" w:rsidRDefault="004F1F7C" w:rsidP="001B0B66">
      <w:pPr>
        <w:pStyle w:val="NoSpacing"/>
        <w:shd w:val="clear" w:color="auto" w:fill="D9D9D9" w:themeFill="background1" w:themeFillShade="D9"/>
        <w:jc w:val="right"/>
        <w:rPr>
          <w:color w:val="31849B" w:themeColor="accent5" w:themeShade="BF"/>
          <w:sz w:val="32"/>
          <w:szCs w:val="40"/>
        </w:rPr>
      </w:pPr>
    </w:p>
    <w:p w14:paraId="66FDC170" w14:textId="77777777" w:rsidR="004F1F7C" w:rsidRPr="004F1F7C" w:rsidRDefault="004F1F7C" w:rsidP="0004475D">
      <w:pPr>
        <w:pStyle w:val="NoSpacing"/>
        <w:shd w:val="clear" w:color="auto" w:fill="D9D9D9" w:themeFill="background1" w:themeFillShade="D9"/>
        <w:jc w:val="center"/>
        <w:rPr>
          <w:color w:val="31849B" w:themeColor="accent5" w:themeShade="BF"/>
        </w:rPr>
      </w:pPr>
    </w:p>
    <w:tbl>
      <w:tblPr>
        <w:tblStyle w:val="TableGrid"/>
        <w:tblW w:w="9781" w:type="dxa"/>
        <w:tblInd w:w="-5" w:type="dxa"/>
        <w:tblLook w:val="04A0" w:firstRow="1" w:lastRow="0" w:firstColumn="1" w:lastColumn="0" w:noHBand="0" w:noVBand="1"/>
      </w:tblPr>
      <w:tblGrid>
        <w:gridCol w:w="4890"/>
        <w:gridCol w:w="4891"/>
      </w:tblGrid>
      <w:tr w:rsidR="00E10795" w14:paraId="60C78C0B" w14:textId="77777777" w:rsidTr="000E5D28">
        <w:trPr>
          <w:trHeight w:val="452"/>
        </w:trPr>
        <w:tc>
          <w:tcPr>
            <w:tcW w:w="4890" w:type="dxa"/>
            <w:shd w:val="clear" w:color="auto" w:fill="FF3300"/>
          </w:tcPr>
          <w:p w14:paraId="2FF2C6F2" w14:textId="77777777" w:rsidR="00E10795" w:rsidRPr="0004475D" w:rsidRDefault="00E10795" w:rsidP="00E10795">
            <w:pPr>
              <w:pStyle w:val="NoSpacing"/>
              <w:jc w:val="center"/>
              <w:rPr>
                <w:color w:val="17365D" w:themeColor="text2" w:themeShade="BF"/>
                <w:sz w:val="32"/>
                <w:szCs w:val="32"/>
              </w:rPr>
            </w:pPr>
            <w:r w:rsidRPr="0004475D">
              <w:rPr>
                <w:color w:val="17365D" w:themeColor="text2" w:themeShade="BF"/>
                <w:sz w:val="32"/>
                <w:szCs w:val="32"/>
              </w:rPr>
              <w:t>Student Name</w:t>
            </w:r>
          </w:p>
        </w:tc>
        <w:tc>
          <w:tcPr>
            <w:tcW w:w="4891" w:type="dxa"/>
            <w:shd w:val="clear" w:color="auto" w:fill="FF3300"/>
          </w:tcPr>
          <w:p w14:paraId="0FC702EA" w14:textId="77777777" w:rsidR="00E10795" w:rsidRPr="0004475D" w:rsidRDefault="00E10795" w:rsidP="00E10795">
            <w:pPr>
              <w:pStyle w:val="NoSpacing"/>
              <w:jc w:val="center"/>
              <w:rPr>
                <w:color w:val="17365D" w:themeColor="text2" w:themeShade="BF"/>
                <w:sz w:val="32"/>
                <w:szCs w:val="32"/>
              </w:rPr>
            </w:pPr>
            <w:r w:rsidRPr="0004475D">
              <w:rPr>
                <w:color w:val="17365D" w:themeColor="text2" w:themeShade="BF"/>
                <w:sz w:val="32"/>
                <w:szCs w:val="32"/>
              </w:rPr>
              <w:t>Student ID</w:t>
            </w:r>
          </w:p>
        </w:tc>
      </w:tr>
      <w:tr w:rsidR="00E10795" w14:paraId="7A0C48B8" w14:textId="77777777" w:rsidTr="00CE774D">
        <w:trPr>
          <w:trHeight w:val="452"/>
        </w:trPr>
        <w:tc>
          <w:tcPr>
            <w:tcW w:w="4890" w:type="dxa"/>
            <w:shd w:val="clear" w:color="auto" w:fill="D9D9D9" w:themeFill="background1" w:themeFillShade="D9"/>
            <w:vAlign w:val="center"/>
          </w:tcPr>
          <w:p w14:paraId="6254754F" w14:textId="77777777" w:rsidR="00E10795" w:rsidRDefault="00E10795" w:rsidP="00CE774D">
            <w:pPr>
              <w:pStyle w:val="NoSpacing"/>
            </w:pPr>
          </w:p>
        </w:tc>
        <w:tc>
          <w:tcPr>
            <w:tcW w:w="4891" w:type="dxa"/>
            <w:shd w:val="clear" w:color="auto" w:fill="D9D9D9" w:themeFill="background1" w:themeFillShade="D9"/>
            <w:vAlign w:val="center"/>
          </w:tcPr>
          <w:p w14:paraId="5D254671" w14:textId="77777777" w:rsidR="00E10795" w:rsidRDefault="00E10795" w:rsidP="00CE774D">
            <w:pPr>
              <w:pStyle w:val="NoSpacing"/>
              <w:jc w:val="center"/>
            </w:pPr>
          </w:p>
        </w:tc>
      </w:tr>
      <w:tr w:rsidR="00E10795" w14:paraId="422AFE50" w14:textId="77777777" w:rsidTr="00CE774D">
        <w:trPr>
          <w:trHeight w:val="452"/>
        </w:trPr>
        <w:tc>
          <w:tcPr>
            <w:tcW w:w="4890" w:type="dxa"/>
            <w:shd w:val="clear" w:color="auto" w:fill="D9D9D9" w:themeFill="background1" w:themeFillShade="D9"/>
            <w:vAlign w:val="center"/>
          </w:tcPr>
          <w:p w14:paraId="444EBBB8" w14:textId="77777777" w:rsidR="00E10795" w:rsidRDefault="00E10795" w:rsidP="00CE774D">
            <w:pPr>
              <w:pStyle w:val="NoSpacing"/>
            </w:pPr>
          </w:p>
        </w:tc>
        <w:tc>
          <w:tcPr>
            <w:tcW w:w="4891" w:type="dxa"/>
            <w:shd w:val="clear" w:color="auto" w:fill="D9D9D9" w:themeFill="background1" w:themeFillShade="D9"/>
            <w:vAlign w:val="center"/>
          </w:tcPr>
          <w:p w14:paraId="1B846BDF" w14:textId="77777777" w:rsidR="00E10795" w:rsidRDefault="00E10795" w:rsidP="00CE774D">
            <w:pPr>
              <w:pStyle w:val="NoSpacing"/>
              <w:jc w:val="center"/>
            </w:pPr>
          </w:p>
        </w:tc>
      </w:tr>
      <w:tr w:rsidR="00E10795" w14:paraId="255C4946" w14:textId="77777777" w:rsidTr="00CE774D">
        <w:trPr>
          <w:trHeight w:val="452"/>
        </w:trPr>
        <w:tc>
          <w:tcPr>
            <w:tcW w:w="4890" w:type="dxa"/>
            <w:shd w:val="clear" w:color="auto" w:fill="D9D9D9" w:themeFill="background1" w:themeFillShade="D9"/>
            <w:vAlign w:val="center"/>
          </w:tcPr>
          <w:p w14:paraId="066B14AA" w14:textId="77777777" w:rsidR="00E10795" w:rsidRDefault="00E10795" w:rsidP="00CE774D">
            <w:pPr>
              <w:pStyle w:val="NoSpacing"/>
            </w:pPr>
          </w:p>
        </w:tc>
        <w:tc>
          <w:tcPr>
            <w:tcW w:w="4891" w:type="dxa"/>
            <w:shd w:val="clear" w:color="auto" w:fill="D9D9D9" w:themeFill="background1" w:themeFillShade="D9"/>
            <w:vAlign w:val="center"/>
          </w:tcPr>
          <w:p w14:paraId="550469D1" w14:textId="77777777" w:rsidR="00E10795" w:rsidRDefault="00E10795" w:rsidP="00CE774D">
            <w:pPr>
              <w:pStyle w:val="NoSpacing"/>
              <w:jc w:val="center"/>
            </w:pPr>
          </w:p>
        </w:tc>
      </w:tr>
      <w:tr w:rsidR="000E5D28" w14:paraId="27D09B27" w14:textId="77777777" w:rsidTr="00CE774D">
        <w:trPr>
          <w:trHeight w:val="452"/>
        </w:trPr>
        <w:tc>
          <w:tcPr>
            <w:tcW w:w="4890" w:type="dxa"/>
            <w:shd w:val="clear" w:color="auto" w:fill="D9D9D9" w:themeFill="background1" w:themeFillShade="D9"/>
            <w:vAlign w:val="center"/>
          </w:tcPr>
          <w:p w14:paraId="6073CDCE" w14:textId="77777777" w:rsidR="000E5D28" w:rsidRDefault="000E5D28" w:rsidP="00CE774D">
            <w:pPr>
              <w:pStyle w:val="NoSpacing"/>
            </w:pPr>
          </w:p>
        </w:tc>
        <w:tc>
          <w:tcPr>
            <w:tcW w:w="4891" w:type="dxa"/>
            <w:shd w:val="clear" w:color="auto" w:fill="D9D9D9" w:themeFill="background1" w:themeFillShade="D9"/>
            <w:vAlign w:val="center"/>
          </w:tcPr>
          <w:p w14:paraId="55AB4DB2" w14:textId="77777777" w:rsidR="000E5D28" w:rsidRDefault="000E5D28" w:rsidP="00CE774D">
            <w:pPr>
              <w:pStyle w:val="NoSpacing"/>
              <w:jc w:val="center"/>
            </w:pPr>
          </w:p>
        </w:tc>
      </w:tr>
    </w:tbl>
    <w:p w14:paraId="08DCF9D1" w14:textId="77777777" w:rsidR="004F1F7C" w:rsidRDefault="004F1F7C" w:rsidP="0004475D">
      <w:pPr>
        <w:pStyle w:val="NoSpacing"/>
        <w:shd w:val="clear" w:color="auto" w:fill="D9D9D9" w:themeFill="background1" w:themeFillShade="D9"/>
      </w:pPr>
    </w:p>
    <w:p w14:paraId="206887D1" w14:textId="77777777" w:rsidR="004F1F7C" w:rsidRDefault="004F1F7C" w:rsidP="0004475D">
      <w:pPr>
        <w:pStyle w:val="NoSpacing"/>
        <w:shd w:val="clear" w:color="auto" w:fill="D9D9D9" w:themeFill="background1" w:themeFillShade="D9"/>
        <w:jc w:val="center"/>
      </w:pPr>
    </w:p>
    <w:tbl>
      <w:tblPr>
        <w:tblStyle w:val="TableGrid"/>
        <w:tblW w:w="0" w:type="auto"/>
        <w:tblLook w:val="04A0" w:firstRow="1" w:lastRow="0" w:firstColumn="1" w:lastColumn="0" w:noHBand="0" w:noVBand="1"/>
      </w:tblPr>
      <w:tblGrid>
        <w:gridCol w:w="9730"/>
      </w:tblGrid>
      <w:tr w:rsidR="00AA58B0" w14:paraId="5B4FBD2C" w14:textId="77777777" w:rsidTr="00E044EB">
        <w:trPr>
          <w:trHeight w:val="287"/>
        </w:trPr>
        <w:tc>
          <w:tcPr>
            <w:tcW w:w="9730" w:type="dxa"/>
            <w:shd w:val="clear" w:color="auto" w:fill="D9D9D9" w:themeFill="background1" w:themeFillShade="D9"/>
          </w:tcPr>
          <w:p w14:paraId="652F1BF0" w14:textId="77777777" w:rsidR="001B0B66" w:rsidRPr="00E044EB" w:rsidRDefault="00AA58B0" w:rsidP="00E044EB">
            <w:pPr>
              <w:pStyle w:val="NoSpacing"/>
              <w:jc w:val="center"/>
              <w:rPr>
                <w:b/>
              </w:rPr>
            </w:pPr>
            <w:r w:rsidRPr="00AA58B0">
              <w:rPr>
                <w:b/>
              </w:rPr>
              <w:t>Feedback/Comments:</w:t>
            </w:r>
          </w:p>
        </w:tc>
      </w:tr>
      <w:tr w:rsidR="00E044EB" w14:paraId="69B644D6" w14:textId="77777777" w:rsidTr="00E044EB">
        <w:trPr>
          <w:trHeight w:val="3761"/>
        </w:trPr>
        <w:tc>
          <w:tcPr>
            <w:tcW w:w="9730" w:type="dxa"/>
            <w:shd w:val="clear" w:color="auto" w:fill="D9D9D9" w:themeFill="background1" w:themeFillShade="D9"/>
          </w:tcPr>
          <w:p w14:paraId="1D192BE9" w14:textId="77777777" w:rsidR="00E044EB" w:rsidRPr="00AA58B0" w:rsidRDefault="00E044EB" w:rsidP="00870AA5">
            <w:pPr>
              <w:pStyle w:val="NoSpacing"/>
              <w:rPr>
                <w:b/>
              </w:rPr>
            </w:pPr>
          </w:p>
        </w:tc>
      </w:tr>
      <w:tr w:rsidR="00AA58B0" w14:paraId="748007F3" w14:textId="77777777" w:rsidTr="00AA58B0">
        <w:tc>
          <w:tcPr>
            <w:tcW w:w="9730" w:type="dxa"/>
            <w:shd w:val="clear" w:color="auto" w:fill="D9D9D9" w:themeFill="background1" w:themeFillShade="D9"/>
          </w:tcPr>
          <w:p w14:paraId="107BB29E" w14:textId="77777777" w:rsidR="00AA58B0" w:rsidRPr="00AA58B0" w:rsidRDefault="00AA58B0" w:rsidP="0004475D">
            <w:pPr>
              <w:pStyle w:val="NoSpacing"/>
              <w:jc w:val="center"/>
              <w:rPr>
                <w:b/>
              </w:rPr>
            </w:pPr>
            <w:r w:rsidRPr="00AA58B0">
              <w:rPr>
                <w:b/>
              </w:rPr>
              <w:t>Grade:  /100</w:t>
            </w:r>
          </w:p>
        </w:tc>
      </w:tr>
    </w:tbl>
    <w:p w14:paraId="6EBDEA17" w14:textId="77777777" w:rsidR="000E5D28" w:rsidRDefault="000E5D28" w:rsidP="00327B6E">
      <w:pPr>
        <w:pStyle w:val="NoSpacing"/>
        <w:rPr>
          <w:sz w:val="20"/>
          <w:szCs w:val="20"/>
        </w:rPr>
      </w:pPr>
    </w:p>
    <w:p w14:paraId="06CA5517" w14:textId="77777777" w:rsidR="000E5D28" w:rsidRDefault="000E5D28" w:rsidP="00327B6E">
      <w:pPr>
        <w:pStyle w:val="NoSpacing"/>
        <w:rPr>
          <w:sz w:val="20"/>
          <w:szCs w:val="20"/>
        </w:rPr>
      </w:pPr>
    </w:p>
    <w:p w14:paraId="1B2F1A04" w14:textId="77777777" w:rsidR="00AA58B0" w:rsidRDefault="00AA58B0" w:rsidP="00AA58B0">
      <w:pPr>
        <w:pStyle w:val="NoSpacing"/>
        <w:ind w:left="720"/>
        <w:rPr>
          <w:b/>
          <w:szCs w:val="22"/>
        </w:rPr>
      </w:pPr>
    </w:p>
    <w:p w14:paraId="6E210F1F" w14:textId="4F3F1790" w:rsidR="006017B2" w:rsidRPr="006017B2" w:rsidRDefault="00F22A32" w:rsidP="006017B2">
      <w:pPr>
        <w:pStyle w:val="NoSpacing"/>
        <w:jc w:val="center"/>
        <w:rPr>
          <w:b/>
          <w:sz w:val="28"/>
        </w:rPr>
      </w:pPr>
      <w:r>
        <w:rPr>
          <w:b/>
          <w:sz w:val="28"/>
        </w:rPr>
        <w:lastRenderedPageBreak/>
        <w:t xml:space="preserve">Facility Design </w:t>
      </w:r>
      <w:r w:rsidR="003528AE">
        <w:rPr>
          <w:b/>
          <w:sz w:val="28"/>
        </w:rPr>
        <w:t>Project-Part 1</w:t>
      </w:r>
    </w:p>
    <w:p w14:paraId="054DF9BF" w14:textId="77777777" w:rsidR="006017B2" w:rsidRDefault="006017B2" w:rsidP="006017B2">
      <w:pPr>
        <w:pStyle w:val="NoSpacing"/>
      </w:pPr>
    </w:p>
    <w:p w14:paraId="6262C435" w14:textId="769B710C" w:rsidR="00F22A32" w:rsidRPr="00CF6100" w:rsidRDefault="00F22A32" w:rsidP="00CF6100">
      <w:pPr>
        <w:spacing w:before="100" w:beforeAutospacing="1" w:after="100" w:afterAutospacing="1"/>
        <w:rPr>
          <w:b/>
          <w:bCs/>
        </w:rPr>
      </w:pPr>
    </w:p>
    <w:p w14:paraId="285675FB" w14:textId="3B4AC807" w:rsidR="00024FE1" w:rsidRPr="00024FE1" w:rsidRDefault="00024FE1" w:rsidP="00024FE1">
      <w:pPr>
        <w:pStyle w:val="NoSpacing"/>
        <w:numPr>
          <w:ilvl w:val="0"/>
          <w:numId w:val="13"/>
        </w:numPr>
        <w:spacing w:after="240"/>
      </w:pPr>
      <w:r w:rsidRPr="00024FE1">
        <w:rPr>
          <w:b/>
          <w:bCs/>
        </w:rPr>
        <w:t>Purpose of the Project</w:t>
      </w:r>
    </w:p>
    <w:p w14:paraId="1B72D401" w14:textId="6C79789D" w:rsidR="006017B2" w:rsidRPr="00024FE1" w:rsidRDefault="00F22A32" w:rsidP="007A3351">
      <w:pPr>
        <w:pStyle w:val="NoSpacing"/>
        <w:spacing w:line="276" w:lineRule="auto"/>
        <w:jc w:val="both"/>
      </w:pPr>
      <w:r w:rsidRPr="00024FE1">
        <w:t>This</w:t>
      </w:r>
      <w:r w:rsidR="00870AA5" w:rsidRPr="00024FE1">
        <w:t xml:space="preserve"> </w:t>
      </w:r>
      <w:r w:rsidR="005403E4" w:rsidRPr="00024FE1">
        <w:t xml:space="preserve">assignment is about </w:t>
      </w:r>
      <w:r w:rsidR="00CB2C43" w:rsidRPr="00024FE1">
        <w:t>designing</w:t>
      </w:r>
      <w:r w:rsidR="005403E4" w:rsidRPr="00024FE1">
        <w:t xml:space="preserve"> facility layout</w:t>
      </w:r>
      <w:r w:rsidR="00AD7A77">
        <w:t xml:space="preserve"> plans</w:t>
      </w:r>
      <w:r w:rsidR="005403E4" w:rsidRPr="00024FE1">
        <w:t xml:space="preserve"> of </w:t>
      </w:r>
      <w:r w:rsidR="00AD7A77">
        <w:t>a large, multi-facility hospital</w:t>
      </w:r>
      <w:r w:rsidR="007A3351">
        <w:t xml:space="preserve">. </w:t>
      </w:r>
      <w:r w:rsidR="00024FE1">
        <w:t>It is expected and obligatory that s</w:t>
      </w:r>
      <w:r w:rsidRPr="00024FE1">
        <w:t xml:space="preserve">tudents bring together multiple aspects and knowledge they have learned so far in their college education. </w:t>
      </w:r>
      <w:r w:rsidR="00024FE1" w:rsidRPr="00024FE1">
        <w:t>They need to provide thorough analysis of every task they have on hand</w:t>
      </w:r>
      <w:r w:rsidR="00024FE1">
        <w:t xml:space="preserve">, and once they finish, they should be able to </w:t>
      </w:r>
      <w:r w:rsidR="003528AE">
        <w:t>present their result</w:t>
      </w:r>
      <w:r w:rsidR="005700A7">
        <w:t>s</w:t>
      </w:r>
      <w:r w:rsidR="003528AE">
        <w:t xml:space="preserve"> on a professionally written report. </w:t>
      </w:r>
    </w:p>
    <w:p w14:paraId="3A2C25E3" w14:textId="75A012D6" w:rsidR="00F22A32" w:rsidRDefault="00F22A32" w:rsidP="00F22A32">
      <w:pPr>
        <w:pStyle w:val="NoSpacing"/>
      </w:pPr>
    </w:p>
    <w:p w14:paraId="18FF9787" w14:textId="485B2A7A" w:rsidR="00F22A32" w:rsidRDefault="005700A7" w:rsidP="00024FE1">
      <w:pPr>
        <w:pStyle w:val="NoSpacing"/>
        <w:numPr>
          <w:ilvl w:val="0"/>
          <w:numId w:val="13"/>
        </w:numPr>
        <w:spacing w:after="240"/>
        <w:rPr>
          <w:b/>
          <w:bCs/>
        </w:rPr>
      </w:pPr>
      <w:r>
        <w:rPr>
          <w:b/>
          <w:bCs/>
        </w:rPr>
        <w:t>Project</w:t>
      </w:r>
      <w:r w:rsidR="00F22A32" w:rsidRPr="00F22A32">
        <w:rPr>
          <w:b/>
          <w:bCs/>
        </w:rPr>
        <w:t xml:space="preserve"> Backgroun</w:t>
      </w:r>
      <w:r w:rsidR="00024FE1">
        <w:rPr>
          <w:b/>
          <w:bCs/>
        </w:rPr>
        <w:t>d</w:t>
      </w:r>
    </w:p>
    <w:p w14:paraId="75BF2DA0" w14:textId="39862BEC" w:rsidR="002A0BDC" w:rsidRPr="008F30E2" w:rsidRDefault="00024FE1" w:rsidP="008F30E2">
      <w:pPr>
        <w:pStyle w:val="NoSpacing"/>
        <w:spacing w:line="276" w:lineRule="auto"/>
        <w:jc w:val="both"/>
        <w:rPr>
          <w:color w:val="000000" w:themeColor="text1"/>
        </w:rPr>
      </w:pPr>
      <w:r w:rsidRPr="005700A7">
        <w:rPr>
          <w:bCs/>
        </w:rPr>
        <w:t>Royale Hayat Hospital (RHH)</w:t>
      </w:r>
      <w:r w:rsidR="0002754C">
        <w:rPr>
          <w:bCs/>
        </w:rPr>
        <w:t xml:space="preserve">, is a pioneer in the medical industry and is one of the best luxury hospitals with excellent services. It also offers a great facility fitted with the state-of-the art medical equipment for the upper and middle class in the society. Royale Hayat Hospital cuts through between offering the conventional medical services and the hotel services characterized with both comfort and luxury.  The facility with headquarters in Kuwait is one of the biggest ones in the region and has a distinguishable characteristic of blending between human and artistic scales that aim to offer therapeutic features needed in hospitals. </w:t>
      </w:r>
      <w:r w:rsidR="00F00358">
        <w:rPr>
          <w:bCs/>
        </w:rPr>
        <w:t xml:space="preserve"> The medical facility seeks to provide a good environment for patients to receive quality medical treatments with attractable features for families such as post-natal care, birthing, planning and conception. </w:t>
      </w:r>
      <w:r w:rsidR="008F30E2">
        <w:rPr>
          <w:bCs/>
        </w:rPr>
        <w:t xml:space="preserve"> The history of this hospital displays the indigenous culture of the middle East in nurturing good practices that makes it to evolve to its multi-disciplinary prover that offers consortium for good patient care with modern medicine in the luxurious and private surroundings. </w:t>
      </w:r>
      <w:r w:rsidR="002A0BDC">
        <w:t xml:space="preserve"> </w:t>
      </w:r>
    </w:p>
    <w:p w14:paraId="66D2B1CA" w14:textId="09D7C688" w:rsidR="00F22A32" w:rsidRDefault="00F22A32" w:rsidP="00F22A32">
      <w:pPr>
        <w:pStyle w:val="NoSpacing"/>
      </w:pPr>
    </w:p>
    <w:p w14:paraId="2535ED50" w14:textId="20DDCD23" w:rsidR="00323B4B" w:rsidRDefault="00F22A32" w:rsidP="00F22A32">
      <w:pPr>
        <w:pStyle w:val="NoSpacing"/>
        <w:rPr>
          <w:b/>
          <w:bCs/>
        </w:rPr>
      </w:pPr>
      <w:r w:rsidRPr="00F22A32">
        <w:rPr>
          <w:b/>
          <w:bCs/>
        </w:rPr>
        <w:t>Main Tasks of the Project:</w:t>
      </w:r>
    </w:p>
    <w:p w14:paraId="78137E98" w14:textId="77777777" w:rsidR="00323B4B" w:rsidRDefault="00323B4B" w:rsidP="00F22A32">
      <w:pPr>
        <w:pStyle w:val="NoSpacing"/>
        <w:rPr>
          <w:b/>
          <w:bCs/>
        </w:rPr>
      </w:pPr>
    </w:p>
    <w:p w14:paraId="1EEC86FB" w14:textId="52CE46B3" w:rsidR="00323B4B" w:rsidRPr="003C56CB" w:rsidRDefault="003C56CB" w:rsidP="002A0BDC">
      <w:pPr>
        <w:pStyle w:val="NoSpacing"/>
        <w:numPr>
          <w:ilvl w:val="0"/>
          <w:numId w:val="15"/>
        </w:numPr>
        <w:spacing w:line="276" w:lineRule="auto"/>
        <w:rPr>
          <w:bCs/>
          <w:i/>
        </w:rPr>
      </w:pPr>
      <w:r w:rsidRPr="003C56CB">
        <w:rPr>
          <w:bCs/>
          <w:i/>
        </w:rPr>
        <w:t xml:space="preserve">Production of a </w:t>
      </w:r>
      <w:r w:rsidR="00164CE3">
        <w:rPr>
          <w:bCs/>
          <w:i/>
        </w:rPr>
        <w:t>respirator</w:t>
      </w:r>
      <w:r w:rsidRPr="003C56CB">
        <w:rPr>
          <w:bCs/>
          <w:i/>
        </w:rPr>
        <w:t xml:space="preserve"> that is used in the prevention of VAP</w:t>
      </w:r>
    </w:p>
    <w:p w14:paraId="04027646" w14:textId="26EB29B2" w:rsidR="003C56CB" w:rsidRPr="003C56CB" w:rsidRDefault="003C56CB" w:rsidP="002A0BDC">
      <w:pPr>
        <w:pStyle w:val="NoSpacing"/>
        <w:numPr>
          <w:ilvl w:val="0"/>
          <w:numId w:val="15"/>
        </w:numPr>
        <w:spacing w:line="276" w:lineRule="auto"/>
        <w:rPr>
          <w:bCs/>
          <w:i/>
        </w:rPr>
      </w:pPr>
      <w:r w:rsidRPr="003C56CB">
        <w:rPr>
          <w:bCs/>
          <w:i/>
        </w:rPr>
        <w:t>Determination of the new facility location in Kuwait</w:t>
      </w:r>
    </w:p>
    <w:p w14:paraId="13688357" w14:textId="2D7C565B" w:rsidR="003C56CB" w:rsidRPr="003C56CB" w:rsidRDefault="003C56CB" w:rsidP="002A0BDC">
      <w:pPr>
        <w:pStyle w:val="NoSpacing"/>
        <w:numPr>
          <w:ilvl w:val="0"/>
          <w:numId w:val="15"/>
        </w:numPr>
        <w:spacing w:line="276" w:lineRule="auto"/>
        <w:rPr>
          <w:bCs/>
          <w:i/>
        </w:rPr>
      </w:pPr>
      <w:r w:rsidRPr="003C56CB">
        <w:rPr>
          <w:bCs/>
          <w:i/>
        </w:rPr>
        <w:t xml:space="preserve">Departmentalization of the facility where the </w:t>
      </w:r>
      <w:r w:rsidR="00164CE3">
        <w:rPr>
          <w:bCs/>
          <w:i/>
        </w:rPr>
        <w:t>respirator</w:t>
      </w:r>
      <w:r w:rsidRPr="003C56CB">
        <w:rPr>
          <w:bCs/>
          <w:i/>
        </w:rPr>
        <w:t xml:space="preserve"> is produced</w:t>
      </w:r>
    </w:p>
    <w:p w14:paraId="6B6AF6B3" w14:textId="0F853301" w:rsidR="003C56CB" w:rsidRPr="003C56CB" w:rsidRDefault="003C56CB" w:rsidP="002A0BDC">
      <w:pPr>
        <w:pStyle w:val="NoSpacing"/>
        <w:numPr>
          <w:ilvl w:val="0"/>
          <w:numId w:val="15"/>
        </w:numPr>
        <w:spacing w:line="276" w:lineRule="auto"/>
        <w:rPr>
          <w:bCs/>
          <w:i/>
        </w:rPr>
      </w:pPr>
      <w:r w:rsidRPr="003C56CB">
        <w:rPr>
          <w:bCs/>
          <w:i/>
        </w:rPr>
        <w:t>Redesign of some departments of Royal Hospital</w:t>
      </w:r>
    </w:p>
    <w:p w14:paraId="4100F6E0" w14:textId="77777777" w:rsidR="003528AE" w:rsidRPr="00F22A32" w:rsidRDefault="003528AE" w:rsidP="00F22A32">
      <w:pPr>
        <w:pStyle w:val="NoSpacing"/>
        <w:rPr>
          <w:b/>
          <w:bCs/>
        </w:rPr>
      </w:pPr>
    </w:p>
    <w:p w14:paraId="42DC6A39" w14:textId="77777777" w:rsidR="0017103B" w:rsidRDefault="0017103B" w:rsidP="003528AE">
      <w:pPr>
        <w:pStyle w:val="NoSpacing"/>
      </w:pPr>
    </w:p>
    <w:p w14:paraId="1CE3EFEA" w14:textId="0A649899" w:rsidR="0017103B" w:rsidRPr="0017103B" w:rsidRDefault="0017103B" w:rsidP="0017103B">
      <w:pPr>
        <w:pStyle w:val="NoSpacing"/>
        <w:numPr>
          <w:ilvl w:val="0"/>
          <w:numId w:val="13"/>
        </w:numPr>
        <w:spacing w:after="240"/>
        <w:rPr>
          <w:b/>
          <w:bCs/>
        </w:rPr>
      </w:pPr>
      <w:r w:rsidRPr="0017103B">
        <w:rPr>
          <w:b/>
          <w:bCs/>
        </w:rPr>
        <w:t xml:space="preserve">VAP </w:t>
      </w:r>
      <w:r w:rsidR="00164CE3">
        <w:rPr>
          <w:b/>
          <w:bCs/>
        </w:rPr>
        <w:t>Respirator</w:t>
      </w:r>
      <w:r w:rsidRPr="0017103B">
        <w:rPr>
          <w:b/>
          <w:bCs/>
        </w:rPr>
        <w:t xml:space="preserve"> Project (</w:t>
      </w:r>
      <w:r w:rsidR="00C24093">
        <w:rPr>
          <w:b/>
          <w:bCs/>
        </w:rPr>
        <w:t>2</w:t>
      </w:r>
      <w:r w:rsidRPr="0017103B">
        <w:rPr>
          <w:b/>
          <w:bCs/>
        </w:rPr>
        <w:t>00%)</w:t>
      </w:r>
    </w:p>
    <w:p w14:paraId="612EF7B1" w14:textId="6FD571FD" w:rsidR="0017103B" w:rsidRDefault="0017103B" w:rsidP="006056D9">
      <w:pPr>
        <w:pStyle w:val="NoSpacing"/>
        <w:spacing w:after="240" w:line="276" w:lineRule="auto"/>
        <w:jc w:val="both"/>
        <w:rPr>
          <w:bCs/>
        </w:rPr>
      </w:pPr>
      <w:r w:rsidRPr="0017103B">
        <w:rPr>
          <w:bCs/>
        </w:rPr>
        <w:t>Ven</w:t>
      </w:r>
      <w:r w:rsidR="005700A7">
        <w:rPr>
          <w:bCs/>
        </w:rPr>
        <w:t xml:space="preserve">tilator associated pneumonia </w:t>
      </w:r>
      <w:r w:rsidRPr="0017103B">
        <w:rPr>
          <w:bCs/>
        </w:rPr>
        <w:t>is a type of lung infection that occurs in people who are on </w:t>
      </w:r>
      <w:hyperlink r:id="rId7" w:tooltip="Mechanical ventilation" w:history="1">
        <w:r w:rsidRPr="0017103B">
          <w:rPr>
            <w:bCs/>
          </w:rPr>
          <w:t>mechanical ventilation</w:t>
        </w:r>
      </w:hyperlink>
      <w:r w:rsidRPr="0017103B">
        <w:rPr>
          <w:bCs/>
        </w:rPr>
        <w:t> breathing machines in hospitals. As such, VAP typically affects critically ill persons that are in an </w:t>
      </w:r>
      <w:hyperlink r:id="rId8" w:tooltip="Intensive care unit" w:history="1">
        <w:r w:rsidRPr="0017103B">
          <w:rPr>
            <w:bCs/>
          </w:rPr>
          <w:t>intensive care unit</w:t>
        </w:r>
      </w:hyperlink>
      <w:r w:rsidRPr="0017103B">
        <w:rPr>
          <w:bCs/>
        </w:rPr>
        <w:t> (ICU)</w:t>
      </w:r>
      <w:r w:rsidR="005700A7">
        <w:rPr>
          <w:bCs/>
        </w:rPr>
        <w:t>. Since the whole world is going through a war with Covid-19, each and every hospital has to fulfill its responsibilities in ICUs.</w:t>
      </w:r>
      <w:r w:rsidR="0029344E">
        <w:rPr>
          <w:bCs/>
        </w:rPr>
        <w:t xml:space="preserve"> VAP emerges if the patient is lying on the </w:t>
      </w:r>
      <w:r w:rsidR="008519E5">
        <w:rPr>
          <w:bCs/>
        </w:rPr>
        <w:t>bed</w:t>
      </w:r>
      <w:r w:rsidR="0029344E">
        <w:rPr>
          <w:bCs/>
        </w:rPr>
        <w:t xml:space="preserve"> in horizontal position rather than angled. In some solution bundles provided, these </w:t>
      </w:r>
      <w:r w:rsidR="008519E5">
        <w:rPr>
          <w:bCs/>
        </w:rPr>
        <w:t>respirator</w:t>
      </w:r>
      <w:r w:rsidR="0029344E">
        <w:rPr>
          <w:bCs/>
        </w:rPr>
        <w:t xml:space="preserve">s have bending angles, they are moving up and down and sidewise to allow movement of patient, which is crucial in preventing VAP. </w:t>
      </w:r>
      <w:r w:rsidR="00164CE3">
        <w:rPr>
          <w:bCs/>
        </w:rPr>
        <w:t xml:space="preserve">The respirator </w:t>
      </w:r>
      <w:r w:rsidR="00164CE3">
        <w:rPr>
          <w:bCs/>
        </w:rPr>
        <w:lastRenderedPageBreak/>
        <w:t xml:space="preserve">also plays a key role in VAP since </w:t>
      </w:r>
      <w:r w:rsidR="00AA0E6D">
        <w:rPr>
          <w:bCs/>
        </w:rPr>
        <w:t xml:space="preserve">failure to disinfect them or unguided usage of them may lead to VAP in hospitalized patients. </w:t>
      </w:r>
      <w:r w:rsidR="005700A7">
        <w:rPr>
          <w:bCs/>
        </w:rPr>
        <w:t xml:space="preserve">Royal Hayat has sufficient funding from government and other private authorities, which is why they have the capacity to be able to produce their own </w:t>
      </w:r>
      <w:r w:rsidR="00AA0E6D">
        <w:rPr>
          <w:bCs/>
        </w:rPr>
        <w:t>respirators</w:t>
      </w:r>
      <w:r w:rsidR="005700A7">
        <w:rPr>
          <w:bCs/>
        </w:rPr>
        <w:t xml:space="preserve">. Currently, they are considering to open a facility to produce these </w:t>
      </w:r>
      <w:r w:rsidR="00AA0E6D">
        <w:rPr>
          <w:bCs/>
        </w:rPr>
        <w:t>respirators</w:t>
      </w:r>
      <w:r w:rsidR="005700A7">
        <w:rPr>
          <w:bCs/>
        </w:rPr>
        <w:t xml:space="preserve"> and they are proud of their own design, which they created using IET program engineering teams in ACM. </w:t>
      </w:r>
    </w:p>
    <w:p w14:paraId="23305029" w14:textId="54BFDEF0" w:rsidR="005700A7" w:rsidRDefault="005700A7" w:rsidP="006056D9">
      <w:pPr>
        <w:pStyle w:val="NoSpacing"/>
        <w:spacing w:after="240" w:line="276" w:lineRule="auto"/>
        <w:jc w:val="both"/>
        <w:rPr>
          <w:bCs/>
        </w:rPr>
      </w:pPr>
      <w:r>
        <w:rPr>
          <w:bCs/>
        </w:rPr>
        <w:t>As the engineering team, you are expected to answer the following questions:</w:t>
      </w:r>
    </w:p>
    <w:p w14:paraId="5FD87A3F" w14:textId="7552F95B" w:rsidR="005700A7" w:rsidRDefault="005700A7" w:rsidP="006056D9">
      <w:pPr>
        <w:pStyle w:val="NoSpacing"/>
        <w:numPr>
          <w:ilvl w:val="1"/>
          <w:numId w:val="13"/>
        </w:numPr>
        <w:spacing w:after="240" w:line="276" w:lineRule="auto"/>
        <w:jc w:val="both"/>
        <w:rPr>
          <w:bCs/>
        </w:rPr>
      </w:pPr>
      <w:r w:rsidRPr="0029344E">
        <w:rPr>
          <w:b/>
          <w:bCs/>
        </w:rPr>
        <w:t xml:space="preserve">Develop an exploded assembly tree of your own, original </w:t>
      </w:r>
      <w:r w:rsidR="008519E5">
        <w:rPr>
          <w:b/>
          <w:bCs/>
        </w:rPr>
        <w:t>respirator</w:t>
      </w:r>
      <w:r w:rsidRPr="0029344E">
        <w:rPr>
          <w:b/>
          <w:bCs/>
        </w:rPr>
        <w:t xml:space="preserve"> (</w:t>
      </w:r>
      <w:r w:rsidR="00A4153C">
        <w:rPr>
          <w:b/>
          <w:bCs/>
        </w:rPr>
        <w:t>2</w:t>
      </w:r>
      <w:r w:rsidR="00C24093">
        <w:rPr>
          <w:b/>
          <w:bCs/>
        </w:rPr>
        <w:t>5</w:t>
      </w:r>
      <w:r w:rsidRPr="0029344E">
        <w:rPr>
          <w:b/>
          <w:bCs/>
        </w:rPr>
        <w:t xml:space="preserve"> Points):</w:t>
      </w:r>
      <w:r>
        <w:rPr>
          <w:bCs/>
        </w:rPr>
        <w:t xml:space="preserve"> Here, you are expected to provide an original design that is used to </w:t>
      </w:r>
      <w:r w:rsidR="0029344E">
        <w:rPr>
          <w:bCs/>
        </w:rPr>
        <w:t xml:space="preserve">reflect a real </w:t>
      </w:r>
      <w:r w:rsidR="008519E5">
        <w:rPr>
          <w:bCs/>
        </w:rPr>
        <w:t>respirator</w:t>
      </w:r>
      <w:r w:rsidR="0029344E">
        <w:rPr>
          <w:bCs/>
        </w:rPr>
        <w:t xml:space="preserve">. You can draw on a paper and take the picture and put it in this word file. </w:t>
      </w:r>
    </w:p>
    <w:p w14:paraId="0B350F7F" w14:textId="427AFA56" w:rsidR="00CF6100" w:rsidRDefault="00B031F4" w:rsidP="00CF6100">
      <w:pPr>
        <w:pStyle w:val="NoSpacing"/>
        <w:spacing w:after="240" w:line="276" w:lineRule="auto"/>
        <w:ind w:left="1080"/>
        <w:jc w:val="both"/>
        <w:rPr>
          <w:bCs/>
        </w:rPr>
      </w:pPr>
      <w:r>
        <w:rPr>
          <w:noProof/>
        </w:rPr>
        <w:lastRenderedPageBreak/>
        <w:drawing>
          <wp:inline distT="0" distB="0" distL="0" distR="0" wp14:anchorId="44C1EF93" wp14:editId="6B8A20B8">
            <wp:extent cx="6184900" cy="8244840"/>
            <wp:effectExtent l="0" t="0" r="635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84900" cy="8244840"/>
                    </a:xfrm>
                    <a:prstGeom prst="rect">
                      <a:avLst/>
                    </a:prstGeom>
                    <a:noFill/>
                    <a:ln>
                      <a:noFill/>
                    </a:ln>
                  </pic:spPr>
                </pic:pic>
              </a:graphicData>
            </a:graphic>
          </wp:inline>
        </w:drawing>
      </w:r>
    </w:p>
    <w:p w14:paraId="55DE1312" w14:textId="2D162C14" w:rsidR="005700A7" w:rsidRPr="00B031F4" w:rsidRDefault="005700A7" w:rsidP="006056D9">
      <w:pPr>
        <w:pStyle w:val="NoSpacing"/>
        <w:numPr>
          <w:ilvl w:val="1"/>
          <w:numId w:val="13"/>
        </w:numPr>
        <w:spacing w:after="240" w:line="276" w:lineRule="auto"/>
        <w:jc w:val="both"/>
        <w:rPr>
          <w:b/>
          <w:bCs/>
        </w:rPr>
      </w:pPr>
      <w:r w:rsidRPr="0029344E">
        <w:rPr>
          <w:b/>
          <w:bCs/>
        </w:rPr>
        <w:t xml:space="preserve">Develop also the BOM tree of your patient </w:t>
      </w:r>
      <w:r w:rsidR="008519E5">
        <w:rPr>
          <w:b/>
          <w:bCs/>
        </w:rPr>
        <w:t>respirator</w:t>
      </w:r>
      <w:r w:rsidRPr="0029344E">
        <w:rPr>
          <w:b/>
          <w:bCs/>
        </w:rPr>
        <w:t xml:space="preserve"> (</w:t>
      </w:r>
      <w:r w:rsidR="00C24093">
        <w:rPr>
          <w:b/>
          <w:bCs/>
        </w:rPr>
        <w:t>20</w:t>
      </w:r>
      <w:r w:rsidRPr="0029344E">
        <w:rPr>
          <w:b/>
          <w:bCs/>
        </w:rPr>
        <w:t xml:space="preserve"> Points):</w:t>
      </w:r>
      <w:r w:rsidR="0029344E">
        <w:rPr>
          <w:b/>
          <w:bCs/>
        </w:rPr>
        <w:t xml:space="preserve"> </w:t>
      </w:r>
      <w:r w:rsidR="0029344E">
        <w:rPr>
          <w:bCs/>
        </w:rPr>
        <w:t xml:space="preserve">You need to have at least 3 levels BOM tree, in which you have to include main body parts, tires </w:t>
      </w:r>
      <w:r w:rsidR="0029344E">
        <w:rPr>
          <w:bCs/>
        </w:rPr>
        <w:lastRenderedPageBreak/>
        <w:t>and bending mechanism. Make use of your searching ability to find a comprehensive BOM tree and apply it to your own design.</w:t>
      </w:r>
    </w:p>
    <w:p w14:paraId="46A5D135" w14:textId="4CC35D8B" w:rsidR="00B031F4" w:rsidRPr="0029344E" w:rsidRDefault="00B031F4" w:rsidP="00B031F4">
      <w:pPr>
        <w:pStyle w:val="NoSpacing"/>
        <w:spacing w:after="240" w:line="276" w:lineRule="auto"/>
        <w:ind w:left="1080"/>
        <w:jc w:val="both"/>
        <w:rPr>
          <w:b/>
          <w:bCs/>
        </w:rPr>
      </w:pPr>
      <w:r>
        <w:rPr>
          <w:noProof/>
        </w:rPr>
        <w:drawing>
          <wp:inline distT="0" distB="0" distL="0" distR="0" wp14:anchorId="66A9678D" wp14:editId="3B87447E">
            <wp:extent cx="6184900" cy="8244840"/>
            <wp:effectExtent l="0" t="0" r="635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4900" cy="8244840"/>
                    </a:xfrm>
                    <a:prstGeom prst="rect">
                      <a:avLst/>
                    </a:prstGeom>
                    <a:noFill/>
                    <a:ln>
                      <a:noFill/>
                    </a:ln>
                  </pic:spPr>
                </pic:pic>
              </a:graphicData>
            </a:graphic>
          </wp:inline>
        </w:drawing>
      </w:r>
    </w:p>
    <w:p w14:paraId="4B151C28" w14:textId="4F5B5FA7" w:rsidR="0029344E" w:rsidRPr="00B031F4" w:rsidRDefault="0029344E" w:rsidP="006056D9">
      <w:pPr>
        <w:pStyle w:val="NoSpacing"/>
        <w:numPr>
          <w:ilvl w:val="1"/>
          <w:numId w:val="13"/>
        </w:numPr>
        <w:spacing w:after="240" w:line="276" w:lineRule="auto"/>
        <w:jc w:val="both"/>
        <w:rPr>
          <w:b/>
          <w:bCs/>
        </w:rPr>
      </w:pPr>
      <w:r>
        <w:rPr>
          <w:b/>
          <w:bCs/>
        </w:rPr>
        <w:lastRenderedPageBreak/>
        <w:t>Make the part list (</w:t>
      </w:r>
      <w:r w:rsidR="00C24093">
        <w:rPr>
          <w:b/>
          <w:bCs/>
        </w:rPr>
        <w:t>2</w:t>
      </w:r>
      <w:r w:rsidR="00C4071E">
        <w:rPr>
          <w:b/>
          <w:bCs/>
        </w:rPr>
        <w:t>0</w:t>
      </w:r>
      <w:r>
        <w:rPr>
          <w:b/>
          <w:bCs/>
        </w:rPr>
        <w:t xml:space="preserve"> Points): </w:t>
      </w:r>
      <w:r>
        <w:rPr>
          <w:bCs/>
        </w:rPr>
        <w:t xml:space="preserve">Based on your BOM tree, create the part list and specify dimensions, part names, and the decisions of MAKE-BUY in the list. Additionally, explain why you need to make or buy the associated part. Show your justification clearly. </w:t>
      </w:r>
    </w:p>
    <w:p w14:paraId="7F716740" w14:textId="1251FB63" w:rsidR="00B031F4" w:rsidRPr="0029344E" w:rsidRDefault="00B031F4" w:rsidP="00B031F4">
      <w:pPr>
        <w:pStyle w:val="NoSpacing"/>
        <w:spacing w:after="240" w:line="276" w:lineRule="auto"/>
        <w:ind w:left="1080"/>
        <w:jc w:val="both"/>
        <w:rPr>
          <w:b/>
          <w:bCs/>
        </w:rPr>
      </w:pPr>
      <w:r>
        <w:rPr>
          <w:noProof/>
        </w:rPr>
        <w:lastRenderedPageBreak/>
        <w:drawing>
          <wp:inline distT="0" distB="0" distL="0" distR="0" wp14:anchorId="7799EA6D" wp14:editId="75B3EB2C">
            <wp:extent cx="6184900" cy="8244840"/>
            <wp:effectExtent l="0" t="0" r="635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84900" cy="8244840"/>
                    </a:xfrm>
                    <a:prstGeom prst="rect">
                      <a:avLst/>
                    </a:prstGeom>
                    <a:noFill/>
                    <a:ln>
                      <a:noFill/>
                    </a:ln>
                  </pic:spPr>
                </pic:pic>
              </a:graphicData>
            </a:graphic>
          </wp:inline>
        </w:drawing>
      </w:r>
      <w:r>
        <w:rPr>
          <w:b/>
          <w:bCs/>
        </w:rPr>
        <w:t>v</w:t>
      </w:r>
    </w:p>
    <w:p w14:paraId="548B641C" w14:textId="44F7B712" w:rsidR="00903408" w:rsidRPr="00903408" w:rsidRDefault="0029344E" w:rsidP="00903408">
      <w:pPr>
        <w:pStyle w:val="NoSpacing"/>
        <w:numPr>
          <w:ilvl w:val="1"/>
          <w:numId w:val="13"/>
        </w:numPr>
        <w:spacing w:after="240" w:line="276" w:lineRule="auto"/>
        <w:jc w:val="both"/>
        <w:rPr>
          <w:b/>
          <w:bCs/>
        </w:rPr>
      </w:pPr>
      <w:r>
        <w:rPr>
          <w:b/>
          <w:bCs/>
        </w:rPr>
        <w:lastRenderedPageBreak/>
        <w:t xml:space="preserve">Provide the operation process chart of the </w:t>
      </w:r>
      <w:r w:rsidR="008519E5">
        <w:rPr>
          <w:b/>
          <w:bCs/>
        </w:rPr>
        <w:t>respirator</w:t>
      </w:r>
      <w:r>
        <w:rPr>
          <w:b/>
          <w:bCs/>
        </w:rPr>
        <w:t xml:space="preserve"> (</w:t>
      </w:r>
      <w:r w:rsidR="00C24093">
        <w:rPr>
          <w:b/>
          <w:bCs/>
        </w:rPr>
        <w:t>2</w:t>
      </w:r>
      <w:r w:rsidR="00BE30F9">
        <w:rPr>
          <w:b/>
          <w:bCs/>
        </w:rPr>
        <w:t>0</w:t>
      </w:r>
      <w:r>
        <w:rPr>
          <w:b/>
          <w:bCs/>
        </w:rPr>
        <w:t xml:space="preserve"> Points): </w:t>
      </w:r>
      <w:r>
        <w:rPr>
          <w:bCs/>
        </w:rPr>
        <w:t xml:space="preserve">On a separate A4 paper, draw the chart or use flow chart tools in Word to create one. Your operation process chart should have at least </w:t>
      </w:r>
      <w:r w:rsidR="00323B4B">
        <w:rPr>
          <w:bCs/>
        </w:rPr>
        <w:t>10</w:t>
      </w:r>
      <w:r>
        <w:rPr>
          <w:bCs/>
        </w:rPr>
        <w:t xml:space="preserve"> processes and subparts as you might understand from your BOM tree and parts list. </w:t>
      </w:r>
    </w:p>
    <w:p w14:paraId="257D3615" w14:textId="3277D83C" w:rsidR="00903408" w:rsidRDefault="00903408" w:rsidP="00903408">
      <w:pPr>
        <w:pStyle w:val="NoSpacing"/>
        <w:spacing w:after="240" w:line="276" w:lineRule="auto"/>
        <w:ind w:left="1080"/>
        <w:jc w:val="both"/>
        <w:rPr>
          <w:b/>
          <w:bCs/>
        </w:rPr>
      </w:pPr>
      <w:r>
        <w:rPr>
          <w:noProof/>
        </w:rPr>
        <w:drawing>
          <wp:inline distT="0" distB="0" distL="0" distR="0" wp14:anchorId="32AE67BF" wp14:editId="2A19985F">
            <wp:extent cx="3686175" cy="2209800"/>
            <wp:effectExtent l="0" t="0" r="9525" b="0"/>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12">
                      <a:extLst>
                        <a:ext uri="{28A0092B-C50C-407E-A947-70E740481C1C}">
                          <a14:useLocalDpi xmlns:a14="http://schemas.microsoft.com/office/drawing/2010/main" val="0"/>
                        </a:ext>
                      </a:extLst>
                    </a:blip>
                    <a:srcRect t="21766" b="5047"/>
                    <a:stretch/>
                  </pic:blipFill>
                  <pic:spPr bwMode="auto">
                    <a:xfrm>
                      <a:off x="0" y="0"/>
                      <a:ext cx="3686175" cy="2209800"/>
                    </a:xfrm>
                    <a:prstGeom prst="rect">
                      <a:avLst/>
                    </a:prstGeom>
                    <a:noFill/>
                    <a:ln>
                      <a:noFill/>
                    </a:ln>
                    <a:extLst>
                      <a:ext uri="{53640926-AAD7-44D8-BBD7-CCE9431645EC}">
                        <a14:shadowObscured xmlns:a14="http://schemas.microsoft.com/office/drawing/2010/main"/>
                      </a:ext>
                    </a:extLst>
                  </pic:spPr>
                </pic:pic>
              </a:graphicData>
            </a:graphic>
          </wp:inline>
        </w:drawing>
      </w:r>
    </w:p>
    <w:p w14:paraId="3AAF4D8A" w14:textId="222ADD27" w:rsidR="003D5E4D" w:rsidRPr="003D5E4D" w:rsidRDefault="003D5E4D" w:rsidP="00903408">
      <w:pPr>
        <w:pStyle w:val="NoSpacing"/>
        <w:spacing w:after="240" w:line="276" w:lineRule="auto"/>
        <w:ind w:left="1080"/>
        <w:jc w:val="both"/>
        <w:rPr>
          <w:i/>
          <w:iCs/>
        </w:rPr>
      </w:pPr>
      <w:r>
        <w:rPr>
          <w:i/>
          <w:iCs/>
        </w:rPr>
        <w:t xml:space="preserve">                </w:t>
      </w:r>
      <w:r w:rsidRPr="003D5E4D">
        <w:rPr>
          <w:i/>
          <w:iCs/>
        </w:rPr>
        <w:t>Figure 1: Illustrating the operational process chart.</w:t>
      </w:r>
    </w:p>
    <w:p w14:paraId="697A15C2" w14:textId="73CFE955" w:rsidR="00323B4B" w:rsidRPr="00682713" w:rsidRDefault="00323B4B" w:rsidP="00682713">
      <w:pPr>
        <w:pStyle w:val="NoSpacing"/>
        <w:numPr>
          <w:ilvl w:val="1"/>
          <w:numId w:val="13"/>
        </w:numPr>
        <w:spacing w:after="240" w:line="276" w:lineRule="auto"/>
        <w:jc w:val="both"/>
        <w:rPr>
          <w:b/>
          <w:bCs/>
        </w:rPr>
      </w:pPr>
      <w:r>
        <w:rPr>
          <w:b/>
          <w:bCs/>
        </w:rPr>
        <w:t>Determine number of inputs required for your operations (</w:t>
      </w:r>
      <w:r w:rsidR="00C24093">
        <w:rPr>
          <w:b/>
          <w:bCs/>
        </w:rPr>
        <w:t>4</w:t>
      </w:r>
      <w:r w:rsidR="00BE30F9">
        <w:rPr>
          <w:b/>
          <w:bCs/>
        </w:rPr>
        <w:t>0</w:t>
      </w:r>
      <w:r>
        <w:rPr>
          <w:b/>
          <w:bCs/>
        </w:rPr>
        <w:t xml:space="preserve"> Points): </w:t>
      </w:r>
      <w:r w:rsidR="00682713">
        <w:rPr>
          <w:bCs/>
        </w:rPr>
        <w:t xml:space="preserve">Since they also plan to sell the </w:t>
      </w:r>
      <w:r w:rsidR="008519E5">
        <w:rPr>
          <w:bCs/>
        </w:rPr>
        <w:t>respirator</w:t>
      </w:r>
      <w:r w:rsidR="00682713">
        <w:rPr>
          <w:bCs/>
        </w:rPr>
        <w:t>s in GCC, Royal Hayat estimates a high demand coming from other hospitals. They</w:t>
      </w:r>
      <w:r w:rsidR="00BE30F9" w:rsidRPr="00682713">
        <w:rPr>
          <w:bCs/>
        </w:rPr>
        <w:t xml:space="preserve"> used a private firm to obtain past sales data of a substitute product </w:t>
      </w:r>
      <w:r w:rsidR="00682713">
        <w:rPr>
          <w:bCs/>
        </w:rPr>
        <w:t xml:space="preserve">for benchmarking </w:t>
      </w:r>
      <w:r w:rsidR="00BE30F9" w:rsidRPr="00682713">
        <w:rPr>
          <w:bCs/>
        </w:rPr>
        <w:t>and they have the following demand data:</w:t>
      </w:r>
    </w:p>
    <w:tbl>
      <w:tblPr>
        <w:tblStyle w:val="TableGrid"/>
        <w:tblW w:w="0" w:type="auto"/>
        <w:tblInd w:w="1080" w:type="dxa"/>
        <w:tblLook w:val="04A0" w:firstRow="1" w:lastRow="0" w:firstColumn="1" w:lastColumn="0" w:noHBand="0" w:noVBand="1"/>
      </w:tblPr>
      <w:tblGrid>
        <w:gridCol w:w="1441"/>
        <w:gridCol w:w="1441"/>
        <w:gridCol w:w="1442"/>
        <w:gridCol w:w="1442"/>
        <w:gridCol w:w="1442"/>
        <w:gridCol w:w="1442"/>
      </w:tblGrid>
      <w:tr w:rsidR="00BE30F9" w14:paraId="06773CC4" w14:textId="77777777" w:rsidTr="003D5E4D">
        <w:tc>
          <w:tcPr>
            <w:tcW w:w="1441" w:type="dxa"/>
          </w:tcPr>
          <w:p w14:paraId="55036B62" w14:textId="41E26D73" w:rsidR="00BE30F9" w:rsidRDefault="00BE30F9" w:rsidP="00BE30F9">
            <w:pPr>
              <w:pStyle w:val="NoSpacing"/>
              <w:spacing w:after="240" w:line="276" w:lineRule="auto"/>
              <w:jc w:val="both"/>
              <w:rPr>
                <w:b/>
                <w:bCs/>
              </w:rPr>
            </w:pPr>
            <w:r>
              <w:rPr>
                <w:b/>
                <w:bCs/>
              </w:rPr>
              <w:t>Period -5</w:t>
            </w:r>
          </w:p>
        </w:tc>
        <w:tc>
          <w:tcPr>
            <w:tcW w:w="1441" w:type="dxa"/>
          </w:tcPr>
          <w:p w14:paraId="7F3B77AF" w14:textId="36527926" w:rsidR="00BE30F9" w:rsidRDefault="00BE30F9" w:rsidP="00BE30F9">
            <w:pPr>
              <w:pStyle w:val="NoSpacing"/>
              <w:spacing w:after="240" w:line="276" w:lineRule="auto"/>
              <w:jc w:val="both"/>
              <w:rPr>
                <w:b/>
                <w:bCs/>
              </w:rPr>
            </w:pPr>
            <w:r>
              <w:rPr>
                <w:b/>
                <w:bCs/>
              </w:rPr>
              <w:t>Period -4</w:t>
            </w:r>
          </w:p>
        </w:tc>
        <w:tc>
          <w:tcPr>
            <w:tcW w:w="1442" w:type="dxa"/>
          </w:tcPr>
          <w:p w14:paraId="276B7E72" w14:textId="575A1F77" w:rsidR="00BE30F9" w:rsidRDefault="00BE30F9" w:rsidP="00BE30F9">
            <w:pPr>
              <w:pStyle w:val="NoSpacing"/>
              <w:spacing w:after="240" w:line="276" w:lineRule="auto"/>
              <w:jc w:val="both"/>
              <w:rPr>
                <w:b/>
                <w:bCs/>
              </w:rPr>
            </w:pPr>
            <w:r>
              <w:rPr>
                <w:b/>
                <w:bCs/>
              </w:rPr>
              <w:t>Period -3</w:t>
            </w:r>
          </w:p>
        </w:tc>
        <w:tc>
          <w:tcPr>
            <w:tcW w:w="1442" w:type="dxa"/>
          </w:tcPr>
          <w:p w14:paraId="61DE9748" w14:textId="6066E668" w:rsidR="00BE30F9" w:rsidRDefault="00BE30F9" w:rsidP="00BE30F9">
            <w:pPr>
              <w:pStyle w:val="NoSpacing"/>
              <w:spacing w:after="240" w:line="276" w:lineRule="auto"/>
              <w:jc w:val="both"/>
              <w:rPr>
                <w:b/>
                <w:bCs/>
              </w:rPr>
            </w:pPr>
            <w:r>
              <w:rPr>
                <w:b/>
                <w:bCs/>
              </w:rPr>
              <w:t>Period -2</w:t>
            </w:r>
          </w:p>
        </w:tc>
        <w:tc>
          <w:tcPr>
            <w:tcW w:w="1442" w:type="dxa"/>
          </w:tcPr>
          <w:p w14:paraId="335E8404" w14:textId="55427F02" w:rsidR="00BE30F9" w:rsidRDefault="00BE30F9" w:rsidP="00BE30F9">
            <w:pPr>
              <w:pStyle w:val="NoSpacing"/>
              <w:spacing w:after="240" w:line="276" w:lineRule="auto"/>
              <w:jc w:val="both"/>
              <w:rPr>
                <w:b/>
                <w:bCs/>
              </w:rPr>
            </w:pPr>
            <w:r>
              <w:rPr>
                <w:b/>
                <w:bCs/>
              </w:rPr>
              <w:t>Period -1</w:t>
            </w:r>
          </w:p>
        </w:tc>
        <w:tc>
          <w:tcPr>
            <w:tcW w:w="1442" w:type="dxa"/>
          </w:tcPr>
          <w:p w14:paraId="4BFB65A5" w14:textId="24557420" w:rsidR="00BE30F9" w:rsidRDefault="00BE30F9" w:rsidP="00BE30F9">
            <w:pPr>
              <w:pStyle w:val="NoSpacing"/>
              <w:spacing w:after="240" w:line="276" w:lineRule="auto"/>
              <w:jc w:val="both"/>
              <w:rPr>
                <w:b/>
                <w:bCs/>
              </w:rPr>
            </w:pPr>
            <w:r>
              <w:rPr>
                <w:b/>
                <w:bCs/>
              </w:rPr>
              <w:t>Period 0</w:t>
            </w:r>
          </w:p>
        </w:tc>
      </w:tr>
      <w:tr w:rsidR="003D5E4D" w:rsidRPr="003D5E4D" w14:paraId="3C65430A" w14:textId="77777777" w:rsidTr="003D5E4D">
        <w:tc>
          <w:tcPr>
            <w:tcW w:w="1441" w:type="dxa"/>
          </w:tcPr>
          <w:p w14:paraId="2762EC2B" w14:textId="7922C06C" w:rsidR="00BE30F9" w:rsidRPr="003D5E4D" w:rsidRDefault="008519E5" w:rsidP="00BE30F9">
            <w:pPr>
              <w:pStyle w:val="NoSpacing"/>
              <w:spacing w:after="240" w:line="276" w:lineRule="auto"/>
              <w:jc w:val="both"/>
              <w:rPr>
                <w:color w:val="FF0000"/>
              </w:rPr>
            </w:pPr>
            <w:r w:rsidRPr="003D5E4D">
              <w:rPr>
                <w:color w:val="FF0000"/>
              </w:rPr>
              <w:t>875</w:t>
            </w:r>
          </w:p>
        </w:tc>
        <w:tc>
          <w:tcPr>
            <w:tcW w:w="1441" w:type="dxa"/>
          </w:tcPr>
          <w:p w14:paraId="190AF39B" w14:textId="55E81318" w:rsidR="00BE30F9" w:rsidRPr="003D5E4D" w:rsidRDefault="008519E5" w:rsidP="00BE30F9">
            <w:pPr>
              <w:pStyle w:val="NoSpacing"/>
              <w:spacing w:after="240" w:line="276" w:lineRule="auto"/>
              <w:jc w:val="both"/>
              <w:rPr>
                <w:color w:val="FF0000"/>
              </w:rPr>
            </w:pPr>
            <w:r w:rsidRPr="003D5E4D">
              <w:rPr>
                <w:color w:val="FF0000"/>
              </w:rPr>
              <w:t>69</w:t>
            </w:r>
            <w:r w:rsidR="00BE30F9" w:rsidRPr="003D5E4D">
              <w:rPr>
                <w:color w:val="FF0000"/>
              </w:rPr>
              <w:t>6</w:t>
            </w:r>
          </w:p>
        </w:tc>
        <w:tc>
          <w:tcPr>
            <w:tcW w:w="1442" w:type="dxa"/>
          </w:tcPr>
          <w:p w14:paraId="54304DCF" w14:textId="30BF0F8E" w:rsidR="00BE30F9" w:rsidRPr="003D5E4D" w:rsidRDefault="008519E5" w:rsidP="00BE30F9">
            <w:pPr>
              <w:pStyle w:val="NoSpacing"/>
              <w:spacing w:after="240" w:line="276" w:lineRule="auto"/>
              <w:jc w:val="both"/>
              <w:rPr>
                <w:color w:val="FF0000"/>
              </w:rPr>
            </w:pPr>
            <w:r w:rsidRPr="003D5E4D">
              <w:rPr>
                <w:color w:val="FF0000"/>
              </w:rPr>
              <w:t>7</w:t>
            </w:r>
            <w:r w:rsidR="00BE30F9" w:rsidRPr="003D5E4D">
              <w:rPr>
                <w:color w:val="FF0000"/>
              </w:rPr>
              <w:t>74</w:t>
            </w:r>
          </w:p>
        </w:tc>
        <w:tc>
          <w:tcPr>
            <w:tcW w:w="1442" w:type="dxa"/>
          </w:tcPr>
          <w:p w14:paraId="5C25E97F" w14:textId="1C8731E6" w:rsidR="00BE30F9" w:rsidRPr="003D5E4D" w:rsidRDefault="008519E5" w:rsidP="00BE30F9">
            <w:pPr>
              <w:pStyle w:val="NoSpacing"/>
              <w:spacing w:after="240" w:line="276" w:lineRule="auto"/>
              <w:jc w:val="both"/>
              <w:rPr>
                <w:color w:val="FF0000"/>
              </w:rPr>
            </w:pPr>
            <w:r w:rsidRPr="003D5E4D">
              <w:rPr>
                <w:color w:val="FF0000"/>
              </w:rPr>
              <w:t>7</w:t>
            </w:r>
            <w:r w:rsidR="00BE30F9" w:rsidRPr="003D5E4D">
              <w:rPr>
                <w:color w:val="FF0000"/>
              </w:rPr>
              <w:t>81</w:t>
            </w:r>
          </w:p>
        </w:tc>
        <w:tc>
          <w:tcPr>
            <w:tcW w:w="1442" w:type="dxa"/>
          </w:tcPr>
          <w:p w14:paraId="357B8B2C" w14:textId="775DEED9" w:rsidR="00BE30F9" w:rsidRPr="003D5E4D" w:rsidRDefault="00BE30F9" w:rsidP="00BE30F9">
            <w:pPr>
              <w:pStyle w:val="NoSpacing"/>
              <w:spacing w:after="240" w:line="276" w:lineRule="auto"/>
              <w:jc w:val="both"/>
              <w:rPr>
                <w:color w:val="FF0000"/>
              </w:rPr>
            </w:pPr>
            <w:r w:rsidRPr="003D5E4D">
              <w:rPr>
                <w:color w:val="FF0000"/>
              </w:rPr>
              <w:t>793</w:t>
            </w:r>
          </w:p>
        </w:tc>
        <w:tc>
          <w:tcPr>
            <w:tcW w:w="1442" w:type="dxa"/>
          </w:tcPr>
          <w:p w14:paraId="5F96EF40" w14:textId="69A100F4" w:rsidR="00BE30F9" w:rsidRPr="003D5E4D" w:rsidRDefault="00BE30F9" w:rsidP="00BE30F9">
            <w:pPr>
              <w:pStyle w:val="NoSpacing"/>
              <w:spacing w:after="240" w:line="276" w:lineRule="auto"/>
              <w:jc w:val="both"/>
              <w:rPr>
                <w:color w:val="FF0000"/>
              </w:rPr>
            </w:pPr>
            <w:r w:rsidRPr="003D5E4D">
              <w:rPr>
                <w:color w:val="FF0000"/>
              </w:rPr>
              <w:t>804</w:t>
            </w:r>
          </w:p>
        </w:tc>
      </w:tr>
    </w:tbl>
    <w:p w14:paraId="52C114A7" w14:textId="10A02CD7" w:rsidR="00BE30F9" w:rsidRPr="004D50F5" w:rsidRDefault="00BE30F9" w:rsidP="00BE30F9">
      <w:pPr>
        <w:pStyle w:val="NoSpacing"/>
        <w:numPr>
          <w:ilvl w:val="2"/>
          <w:numId w:val="13"/>
        </w:numPr>
        <w:spacing w:before="240" w:after="240" w:line="276" w:lineRule="auto"/>
        <w:jc w:val="both"/>
        <w:rPr>
          <w:bCs/>
        </w:rPr>
      </w:pPr>
      <w:r w:rsidRPr="00BE30F9">
        <w:rPr>
          <w:bCs/>
        </w:rPr>
        <w:t>Use single exponential smoothing to estimate current period’s demand. Assume F</w:t>
      </w:r>
      <w:r w:rsidRPr="00BE30F9">
        <w:rPr>
          <w:bCs/>
          <w:vertAlign w:val="subscript"/>
        </w:rPr>
        <w:t>-5</w:t>
      </w:r>
      <w:r w:rsidR="008519E5">
        <w:rPr>
          <w:bCs/>
        </w:rPr>
        <w:t xml:space="preserve"> = 8</w:t>
      </w:r>
      <w:r w:rsidRPr="00BE30F9">
        <w:rPr>
          <w:bCs/>
        </w:rPr>
        <w:t xml:space="preserve">30. Note that you are trying to find next period, which is Period 1. </w:t>
      </w:r>
      <w:r w:rsidRPr="00BE30F9">
        <w:rPr>
          <w:b/>
          <w:bCs/>
        </w:rPr>
        <w:t>(</w:t>
      </w:r>
      <w:r w:rsidR="00C24093">
        <w:rPr>
          <w:b/>
          <w:bCs/>
        </w:rPr>
        <w:t>10</w:t>
      </w:r>
      <w:r w:rsidRPr="00BE30F9">
        <w:rPr>
          <w:b/>
          <w:bCs/>
        </w:rPr>
        <w:t xml:space="preserve"> Points)</w:t>
      </w:r>
    </w:p>
    <w:p w14:paraId="6BE4DE96" w14:textId="50450277" w:rsidR="004D50F5" w:rsidRPr="004D50F5" w:rsidRDefault="004D50F5" w:rsidP="004D50F5">
      <w:pPr>
        <w:pStyle w:val="NoSpacing"/>
        <w:spacing w:before="240" w:after="240" w:line="276" w:lineRule="auto"/>
        <w:ind w:left="1080"/>
        <w:jc w:val="both"/>
        <w:rPr>
          <w:bCs/>
          <w:color w:val="FF0000"/>
        </w:rPr>
      </w:pPr>
      <w:r>
        <w:rPr>
          <w:bCs/>
          <w:color w:val="FF0000"/>
        </w:rPr>
        <w:t xml:space="preserve">Answer: </w:t>
      </w:r>
      <w:r w:rsidRPr="004D50F5">
        <w:rPr>
          <w:bCs/>
          <w:color w:val="FF0000"/>
        </w:rPr>
        <w:t>Period 2</w:t>
      </w:r>
    </w:p>
    <w:p w14:paraId="7B57D8F7" w14:textId="258FCF84" w:rsidR="003D5E4D" w:rsidRPr="00BE30F9" w:rsidRDefault="003D5E4D" w:rsidP="003D5E4D">
      <w:pPr>
        <w:pStyle w:val="NoSpacing"/>
        <w:spacing w:before="240" w:after="240" w:line="276" w:lineRule="auto"/>
        <w:ind w:left="1080"/>
        <w:jc w:val="both"/>
        <w:rPr>
          <w:bCs/>
        </w:rPr>
      </w:pPr>
      <w:r>
        <w:rPr>
          <w:noProof/>
        </w:rPr>
        <w:lastRenderedPageBreak/>
        <w:drawing>
          <wp:inline distT="0" distB="0" distL="0" distR="0" wp14:anchorId="1918C4AF" wp14:editId="663E3D39">
            <wp:extent cx="4572000" cy="2743200"/>
            <wp:effectExtent l="0" t="0" r="0" b="0"/>
            <wp:docPr id="3" name="Chart 3">
              <a:extLst xmlns:a="http://schemas.openxmlformats.org/drawingml/2006/main">
                <a:ext uri="{FF2B5EF4-FFF2-40B4-BE49-F238E27FC236}">
                  <a16:creationId xmlns:a16="http://schemas.microsoft.com/office/drawing/2014/main" id="{F762AB7E-9E5A-43DD-80C3-1E84803CF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68B0B48" w14:textId="6E25B6F1" w:rsidR="00323B4B" w:rsidRDefault="00BE30F9" w:rsidP="00323B4B">
      <w:pPr>
        <w:pStyle w:val="NoSpacing"/>
        <w:numPr>
          <w:ilvl w:val="2"/>
          <w:numId w:val="13"/>
        </w:numPr>
        <w:spacing w:after="240" w:line="276" w:lineRule="auto"/>
        <w:jc w:val="both"/>
        <w:rPr>
          <w:b/>
          <w:bCs/>
        </w:rPr>
      </w:pPr>
      <w:r>
        <w:rPr>
          <w:bCs/>
        </w:rPr>
        <w:t>Since</w:t>
      </w:r>
      <w:r w:rsidR="00323B4B">
        <w:rPr>
          <w:bCs/>
        </w:rPr>
        <w:t xml:space="preserve"> you determine your processes</w:t>
      </w:r>
      <w:r>
        <w:rPr>
          <w:bCs/>
        </w:rPr>
        <w:t xml:space="preserve"> in question 4.4</w:t>
      </w:r>
      <w:r w:rsidR="00323B4B">
        <w:rPr>
          <w:bCs/>
        </w:rPr>
        <w:t xml:space="preserve">, estimate and </w:t>
      </w:r>
      <w:r w:rsidR="003C56CB">
        <w:rPr>
          <w:bCs/>
        </w:rPr>
        <w:t>assign</w:t>
      </w:r>
      <w:r w:rsidR="00323B4B">
        <w:rPr>
          <w:bCs/>
        </w:rPr>
        <w:t xml:space="preserve"> defect rates to your processes</w:t>
      </w:r>
      <w:r w:rsidR="00682713">
        <w:rPr>
          <w:bCs/>
        </w:rPr>
        <w:t xml:space="preserve"> along with your reasoning</w:t>
      </w:r>
      <w:r w:rsidR="00323B4B">
        <w:rPr>
          <w:bCs/>
        </w:rPr>
        <w:t xml:space="preserve">. </w:t>
      </w:r>
      <w:r w:rsidR="00323B4B" w:rsidRPr="00C4071E">
        <w:rPr>
          <w:b/>
          <w:bCs/>
        </w:rPr>
        <w:t>(</w:t>
      </w:r>
      <w:r w:rsidR="00C24093">
        <w:rPr>
          <w:b/>
          <w:bCs/>
        </w:rPr>
        <w:t>10</w:t>
      </w:r>
      <w:r w:rsidR="00323B4B" w:rsidRPr="00C4071E">
        <w:rPr>
          <w:b/>
          <w:bCs/>
        </w:rPr>
        <w:t xml:space="preserve"> Points)</w:t>
      </w:r>
    </w:p>
    <w:p w14:paraId="37E81B4F" w14:textId="2E017F4C" w:rsidR="00B031F4" w:rsidRDefault="00B031F4" w:rsidP="00B031F4">
      <w:pPr>
        <w:pStyle w:val="NoSpacing"/>
        <w:spacing w:after="240" w:line="276" w:lineRule="auto"/>
        <w:ind w:left="1080"/>
        <w:jc w:val="both"/>
        <w:rPr>
          <w:b/>
          <w:bCs/>
        </w:rPr>
      </w:pPr>
      <w:r>
        <w:rPr>
          <w:noProof/>
        </w:rPr>
        <w:lastRenderedPageBreak/>
        <w:drawing>
          <wp:inline distT="0" distB="0" distL="0" distR="0" wp14:anchorId="762417E4" wp14:editId="0554D4AC">
            <wp:extent cx="6184900" cy="8244840"/>
            <wp:effectExtent l="0" t="0" r="635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84900" cy="8244840"/>
                    </a:xfrm>
                    <a:prstGeom prst="rect">
                      <a:avLst/>
                    </a:prstGeom>
                    <a:noFill/>
                    <a:ln>
                      <a:noFill/>
                    </a:ln>
                  </pic:spPr>
                </pic:pic>
              </a:graphicData>
            </a:graphic>
          </wp:inline>
        </w:drawing>
      </w:r>
    </w:p>
    <w:p w14:paraId="667B05AB" w14:textId="226F7353" w:rsidR="00C4071E" w:rsidRDefault="00C4071E" w:rsidP="00323B4B">
      <w:pPr>
        <w:pStyle w:val="NoSpacing"/>
        <w:numPr>
          <w:ilvl w:val="2"/>
          <w:numId w:val="13"/>
        </w:numPr>
        <w:spacing w:after="240" w:line="276" w:lineRule="auto"/>
        <w:jc w:val="both"/>
        <w:rPr>
          <w:b/>
          <w:bCs/>
        </w:rPr>
      </w:pPr>
      <w:r>
        <w:rPr>
          <w:bCs/>
        </w:rPr>
        <w:t>Determine all input levels of your operations using the defect rates you a</w:t>
      </w:r>
      <w:r w:rsidR="00BE30F9">
        <w:rPr>
          <w:bCs/>
        </w:rPr>
        <w:t xml:space="preserve">ssigned and the demand rate you calculated in question 4.5.1. </w:t>
      </w:r>
      <w:r w:rsidR="00BE30F9" w:rsidRPr="00BE30F9">
        <w:rPr>
          <w:b/>
          <w:bCs/>
        </w:rPr>
        <w:t>(1</w:t>
      </w:r>
      <w:r w:rsidR="00C24093">
        <w:rPr>
          <w:b/>
          <w:bCs/>
        </w:rPr>
        <w:t>0</w:t>
      </w:r>
      <w:r w:rsidR="00BE30F9" w:rsidRPr="00BE30F9">
        <w:rPr>
          <w:b/>
          <w:bCs/>
        </w:rPr>
        <w:t xml:space="preserve"> Points)</w:t>
      </w:r>
    </w:p>
    <w:p w14:paraId="28A80166" w14:textId="4DAC4868" w:rsidR="00B031F4" w:rsidRPr="00BE30F9" w:rsidRDefault="00B031F4" w:rsidP="00B031F4">
      <w:pPr>
        <w:pStyle w:val="NoSpacing"/>
        <w:spacing w:after="240" w:line="276" w:lineRule="auto"/>
        <w:ind w:left="1080"/>
        <w:jc w:val="both"/>
        <w:rPr>
          <w:b/>
          <w:bCs/>
        </w:rPr>
      </w:pPr>
      <w:r>
        <w:rPr>
          <w:noProof/>
        </w:rPr>
        <w:lastRenderedPageBreak/>
        <w:drawing>
          <wp:inline distT="0" distB="0" distL="0" distR="0" wp14:anchorId="6C05627B" wp14:editId="7490C17F">
            <wp:extent cx="6184900" cy="8244840"/>
            <wp:effectExtent l="0" t="0" r="635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84900" cy="8244840"/>
                    </a:xfrm>
                    <a:prstGeom prst="rect">
                      <a:avLst/>
                    </a:prstGeom>
                    <a:noFill/>
                    <a:ln>
                      <a:noFill/>
                    </a:ln>
                  </pic:spPr>
                </pic:pic>
              </a:graphicData>
            </a:graphic>
          </wp:inline>
        </w:drawing>
      </w:r>
    </w:p>
    <w:p w14:paraId="70E8A9DA" w14:textId="4F087449" w:rsidR="00323B4B" w:rsidRPr="00C4071E" w:rsidRDefault="00C4071E" w:rsidP="00323B4B">
      <w:pPr>
        <w:pStyle w:val="NoSpacing"/>
        <w:numPr>
          <w:ilvl w:val="2"/>
          <w:numId w:val="13"/>
        </w:numPr>
        <w:spacing w:after="240" w:line="276" w:lineRule="auto"/>
        <w:jc w:val="both"/>
        <w:rPr>
          <w:b/>
          <w:bCs/>
        </w:rPr>
      </w:pPr>
      <w:r>
        <w:rPr>
          <w:noProof/>
        </w:rPr>
        <w:lastRenderedPageBreak/>
        <w:drawing>
          <wp:anchor distT="0" distB="0" distL="114300" distR="114300" simplePos="0" relativeHeight="251658240" behindDoc="1" locked="0" layoutInCell="1" allowOverlap="1" wp14:anchorId="017A4593" wp14:editId="464A8374">
            <wp:simplePos x="0" y="0"/>
            <wp:positionH relativeFrom="column">
              <wp:posOffset>13335</wp:posOffset>
            </wp:positionH>
            <wp:positionV relativeFrom="paragraph">
              <wp:posOffset>502920</wp:posOffset>
            </wp:positionV>
            <wp:extent cx="5819775" cy="2008505"/>
            <wp:effectExtent l="0" t="0" r="9525" b="0"/>
            <wp:wrapTight wrapText="bothSides">
              <wp:wrapPolygon edited="0">
                <wp:start x="0" y="0"/>
                <wp:lineTo x="0" y="21306"/>
                <wp:lineTo x="21565" y="21306"/>
                <wp:lineTo x="21565" y="0"/>
                <wp:lineTo x="0" y="0"/>
              </wp:wrapPolygon>
            </wp:wrapTight>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819775" cy="2008505"/>
                    </a:xfrm>
                    <a:prstGeom prst="rect">
                      <a:avLst/>
                    </a:prstGeom>
                  </pic:spPr>
                </pic:pic>
              </a:graphicData>
            </a:graphic>
            <wp14:sizeRelH relativeFrom="page">
              <wp14:pctWidth>0</wp14:pctWidth>
            </wp14:sizeRelH>
            <wp14:sizeRelV relativeFrom="page">
              <wp14:pctHeight>0</wp14:pctHeight>
            </wp14:sizeRelV>
          </wp:anchor>
        </w:drawing>
      </w:r>
      <w:r w:rsidR="00323B4B">
        <w:rPr>
          <w:bCs/>
        </w:rPr>
        <w:t xml:space="preserve">As an additional requirement, the following </w:t>
      </w:r>
      <w:r w:rsidR="003C56CB">
        <w:rPr>
          <w:bCs/>
        </w:rPr>
        <w:t>process chain is obtained f</w:t>
      </w:r>
      <w:r w:rsidR="008519E5">
        <w:rPr>
          <w:bCs/>
        </w:rPr>
        <w:t>or the tires of your respirator</w:t>
      </w:r>
      <w:r w:rsidR="003C56CB">
        <w:rPr>
          <w:bCs/>
        </w:rPr>
        <w:t xml:space="preserve">: </w:t>
      </w:r>
    </w:p>
    <w:p w14:paraId="549C2B75" w14:textId="2F96727D" w:rsidR="00C4071E" w:rsidRPr="003C56CB" w:rsidRDefault="00C4071E" w:rsidP="00C4071E">
      <w:pPr>
        <w:pStyle w:val="NoSpacing"/>
        <w:spacing w:after="240" w:line="276" w:lineRule="auto"/>
        <w:ind w:left="1080"/>
        <w:jc w:val="center"/>
        <w:rPr>
          <w:b/>
          <w:bCs/>
        </w:rPr>
      </w:pPr>
    </w:p>
    <w:p w14:paraId="2724B33A" w14:textId="77777777" w:rsidR="003C56CB" w:rsidRDefault="003C56CB" w:rsidP="003C56CB">
      <w:pPr>
        <w:pStyle w:val="NoSpacing"/>
        <w:spacing w:after="240" w:line="276" w:lineRule="auto"/>
        <w:ind w:left="1080"/>
        <w:jc w:val="both"/>
        <w:rPr>
          <w:b/>
          <w:bCs/>
        </w:rPr>
      </w:pPr>
    </w:p>
    <w:p w14:paraId="33A1D9CD" w14:textId="77777777" w:rsidR="00C4071E" w:rsidRDefault="00C4071E" w:rsidP="003C56CB">
      <w:pPr>
        <w:pStyle w:val="NoSpacing"/>
        <w:spacing w:after="240" w:line="276" w:lineRule="auto"/>
        <w:ind w:left="1080"/>
        <w:jc w:val="both"/>
        <w:rPr>
          <w:b/>
          <w:bCs/>
        </w:rPr>
      </w:pPr>
    </w:p>
    <w:p w14:paraId="23611932" w14:textId="77777777" w:rsidR="00C4071E" w:rsidRDefault="00C4071E" w:rsidP="003C56CB">
      <w:pPr>
        <w:pStyle w:val="NoSpacing"/>
        <w:spacing w:after="240" w:line="276" w:lineRule="auto"/>
        <w:ind w:left="1080"/>
        <w:jc w:val="both"/>
        <w:rPr>
          <w:b/>
          <w:bCs/>
        </w:rPr>
      </w:pPr>
    </w:p>
    <w:p w14:paraId="5F1063DC" w14:textId="77777777" w:rsidR="00C4071E" w:rsidRDefault="00C4071E" w:rsidP="003C56CB">
      <w:pPr>
        <w:pStyle w:val="NoSpacing"/>
        <w:spacing w:after="240" w:line="276" w:lineRule="auto"/>
        <w:ind w:left="1080"/>
        <w:jc w:val="both"/>
        <w:rPr>
          <w:b/>
          <w:bCs/>
        </w:rPr>
      </w:pPr>
    </w:p>
    <w:p w14:paraId="12D3E0D1" w14:textId="77777777" w:rsidR="00C4071E" w:rsidRDefault="00C4071E" w:rsidP="003C56CB">
      <w:pPr>
        <w:pStyle w:val="NoSpacing"/>
        <w:spacing w:after="240" w:line="276" w:lineRule="auto"/>
        <w:ind w:left="1080"/>
        <w:jc w:val="both"/>
        <w:rPr>
          <w:b/>
          <w:bCs/>
        </w:rPr>
      </w:pPr>
    </w:p>
    <w:p w14:paraId="656468FF" w14:textId="705C2410" w:rsidR="00C4071E" w:rsidRDefault="00C4071E" w:rsidP="003C56CB">
      <w:pPr>
        <w:pStyle w:val="NoSpacing"/>
        <w:spacing w:after="240" w:line="276" w:lineRule="auto"/>
        <w:ind w:left="1080"/>
        <w:jc w:val="both"/>
        <w:rPr>
          <w:b/>
          <w:bCs/>
        </w:rPr>
      </w:pPr>
      <w:r>
        <w:rPr>
          <w:bCs/>
        </w:rPr>
        <w:t xml:space="preserve">Determine the input levels of each operation. </w:t>
      </w:r>
      <w:r w:rsidRPr="00C4071E">
        <w:rPr>
          <w:b/>
          <w:bCs/>
        </w:rPr>
        <w:t>(</w:t>
      </w:r>
      <w:r w:rsidR="00BE30F9">
        <w:rPr>
          <w:b/>
          <w:bCs/>
        </w:rPr>
        <w:t>1</w:t>
      </w:r>
      <w:r w:rsidRPr="00C4071E">
        <w:rPr>
          <w:b/>
          <w:bCs/>
        </w:rPr>
        <w:t>0 Points)</w:t>
      </w:r>
    </w:p>
    <w:p w14:paraId="19E06EA1" w14:textId="01FD0353" w:rsidR="00B031F4" w:rsidRPr="00B031F4" w:rsidRDefault="00B031F4" w:rsidP="003C56CB">
      <w:pPr>
        <w:pStyle w:val="NoSpacing"/>
        <w:spacing w:after="240" w:line="276" w:lineRule="auto"/>
        <w:ind w:left="1080"/>
        <w:jc w:val="both"/>
        <w:rPr>
          <w:color w:val="FF0000"/>
        </w:rPr>
      </w:pPr>
      <w:r w:rsidRPr="00B031F4">
        <w:rPr>
          <w:color w:val="FF0000"/>
        </w:rPr>
        <w:t>Input levels 02 and O4 both with d equal to 0.01</w:t>
      </w:r>
    </w:p>
    <w:p w14:paraId="7818A733" w14:textId="52A14CD1" w:rsidR="006056D9" w:rsidRPr="00906002" w:rsidRDefault="006056D9" w:rsidP="005700A7">
      <w:pPr>
        <w:pStyle w:val="NoSpacing"/>
        <w:numPr>
          <w:ilvl w:val="1"/>
          <w:numId w:val="13"/>
        </w:numPr>
        <w:spacing w:after="240"/>
        <w:jc w:val="both"/>
        <w:rPr>
          <w:color w:val="FF0000"/>
        </w:rPr>
      </w:pPr>
      <w:r>
        <w:rPr>
          <w:b/>
          <w:bCs/>
        </w:rPr>
        <w:t xml:space="preserve">Determine the number of machines in the facility (25 Points): </w:t>
      </w:r>
      <w:r>
        <w:rPr>
          <w:bCs/>
        </w:rPr>
        <w:t xml:space="preserve">Composing mostly of assembly stations and welding machines, Royal Hayat has to determine </w:t>
      </w:r>
      <w:r w:rsidR="00323B4B">
        <w:rPr>
          <w:bCs/>
        </w:rPr>
        <w:t xml:space="preserve">the </w:t>
      </w:r>
      <w:r>
        <w:rPr>
          <w:bCs/>
        </w:rPr>
        <w:t>number of machines</w:t>
      </w:r>
      <w:r w:rsidR="00323B4B">
        <w:rPr>
          <w:bCs/>
        </w:rPr>
        <w:t xml:space="preserve"> required </w:t>
      </w:r>
      <w:r w:rsidR="002A0BDC">
        <w:rPr>
          <w:bCs/>
        </w:rPr>
        <w:t xml:space="preserve">per shift </w:t>
      </w:r>
      <w:r w:rsidR="00323B4B">
        <w:rPr>
          <w:bCs/>
        </w:rPr>
        <w:t>in the facility</w:t>
      </w:r>
      <w:r>
        <w:rPr>
          <w:bCs/>
        </w:rPr>
        <w:t xml:space="preserve">. </w:t>
      </w:r>
      <w:r w:rsidR="00682713">
        <w:rPr>
          <w:bCs/>
        </w:rPr>
        <w:t xml:space="preserve">It is assumed that each </w:t>
      </w:r>
      <w:r w:rsidR="008519E5">
        <w:rPr>
          <w:bCs/>
        </w:rPr>
        <w:t xml:space="preserve">respiratory </w:t>
      </w:r>
      <w:r w:rsidR="00682713">
        <w:rPr>
          <w:bCs/>
        </w:rPr>
        <w:t>requires 42 minutes to assemble, and you already determined your number of items needed for each operation in</w:t>
      </w:r>
      <w:r w:rsidR="008519E5">
        <w:rPr>
          <w:bCs/>
        </w:rPr>
        <w:t xml:space="preserve"> question 4.5.3. Machines are 90</w:t>
      </w:r>
      <w:r w:rsidR="00682713">
        <w:rPr>
          <w:bCs/>
        </w:rPr>
        <w:t>% available due to setup times, and their reliability level currently reach</w:t>
      </w:r>
      <w:r w:rsidR="008519E5">
        <w:rPr>
          <w:bCs/>
        </w:rPr>
        <w:t>es 95</w:t>
      </w:r>
      <w:r w:rsidR="00682713">
        <w:rPr>
          <w:bCs/>
        </w:rPr>
        <w:t xml:space="preserve">%. If there are 3 shifts per day and 6 hours per shift, determine the total number of machines for each of your operations. Notice that if you have 10 operations, you have to determine 10 different number of machines. </w:t>
      </w:r>
    </w:p>
    <w:p w14:paraId="7ABF34E3" w14:textId="75865A60" w:rsidR="00B031F4" w:rsidRPr="00906002" w:rsidRDefault="00B031F4" w:rsidP="00B031F4">
      <w:pPr>
        <w:pStyle w:val="NoSpacing"/>
        <w:spacing w:after="240"/>
        <w:ind w:left="1080"/>
        <w:jc w:val="both"/>
        <w:rPr>
          <w:color w:val="FF0000"/>
        </w:rPr>
      </w:pPr>
      <w:r w:rsidRPr="00906002">
        <w:rPr>
          <w:color w:val="FF0000"/>
        </w:rPr>
        <w:t>Number of operations = 10</w:t>
      </w:r>
    </w:p>
    <w:p w14:paraId="3E460F62" w14:textId="5BCB425A" w:rsidR="00B031F4" w:rsidRPr="00906002" w:rsidRDefault="00B031F4" w:rsidP="00B031F4">
      <w:pPr>
        <w:pStyle w:val="NoSpacing"/>
        <w:spacing w:after="240"/>
        <w:ind w:left="1080"/>
        <w:jc w:val="both"/>
        <w:rPr>
          <w:color w:val="FF0000"/>
        </w:rPr>
      </w:pPr>
      <w:r w:rsidRPr="00906002">
        <w:rPr>
          <w:color w:val="FF0000"/>
        </w:rPr>
        <w:t>Reliability Level = 0.95</w:t>
      </w:r>
    </w:p>
    <w:p w14:paraId="1FBD50E9" w14:textId="38472A20" w:rsidR="00B031F4" w:rsidRPr="00906002" w:rsidRDefault="00B031F4" w:rsidP="00B031F4">
      <w:pPr>
        <w:pStyle w:val="NoSpacing"/>
        <w:spacing w:after="240"/>
        <w:ind w:left="1080"/>
        <w:jc w:val="both"/>
        <w:rPr>
          <w:color w:val="FF0000"/>
        </w:rPr>
      </w:pPr>
      <w:r w:rsidRPr="00906002">
        <w:rPr>
          <w:color w:val="FF0000"/>
        </w:rPr>
        <w:t>Available machines = 0.90</w:t>
      </w:r>
    </w:p>
    <w:p w14:paraId="48C9A7F8" w14:textId="42090A58" w:rsidR="00B031F4" w:rsidRPr="00906002" w:rsidRDefault="00B031F4" w:rsidP="00B031F4">
      <w:pPr>
        <w:pStyle w:val="NoSpacing"/>
        <w:spacing w:after="240"/>
        <w:ind w:left="1080"/>
        <w:jc w:val="both"/>
        <w:rPr>
          <w:color w:val="FF0000"/>
        </w:rPr>
      </w:pPr>
      <w:r w:rsidRPr="00906002">
        <w:rPr>
          <w:color w:val="FF0000"/>
        </w:rPr>
        <w:t xml:space="preserve">Number of machines = </w:t>
      </w:r>
      <w:r w:rsidR="00906002" w:rsidRPr="00906002">
        <w:rPr>
          <w:color w:val="FF0000"/>
        </w:rPr>
        <w:t>(</w:t>
      </w:r>
      <w:r w:rsidRPr="00906002">
        <w:rPr>
          <w:color w:val="FF0000"/>
        </w:rPr>
        <w:t>0.95*6*3+ 10</w:t>
      </w:r>
      <w:r w:rsidR="00906002" w:rsidRPr="00906002">
        <w:rPr>
          <w:color w:val="FF0000"/>
        </w:rPr>
        <w:t>)* 0.90 = 19.26 thus 19 Machines needed</w:t>
      </w:r>
    </w:p>
    <w:p w14:paraId="4C080879" w14:textId="06DF5B4D" w:rsidR="00A4153C" w:rsidRDefault="00A4153C" w:rsidP="005700A7">
      <w:pPr>
        <w:pStyle w:val="NoSpacing"/>
        <w:numPr>
          <w:ilvl w:val="1"/>
          <w:numId w:val="13"/>
        </w:numPr>
        <w:spacing w:after="240"/>
        <w:jc w:val="both"/>
        <w:rPr>
          <w:b/>
          <w:bCs/>
        </w:rPr>
      </w:pPr>
      <w:r>
        <w:rPr>
          <w:b/>
          <w:bCs/>
        </w:rPr>
        <w:t xml:space="preserve">Considering Royal Hayat is based on Jabriya, explain in at least 500 words where you would put the facility to produce </w:t>
      </w:r>
      <w:r w:rsidR="008519E5">
        <w:rPr>
          <w:b/>
          <w:bCs/>
        </w:rPr>
        <w:t>respirators</w:t>
      </w:r>
      <w:r>
        <w:rPr>
          <w:b/>
          <w:bCs/>
        </w:rPr>
        <w:t>. You have to discuss at least 5 factors and explain your reasoning by providing sufficient proof. You have to ex</w:t>
      </w:r>
      <w:r w:rsidR="008519E5">
        <w:rPr>
          <w:b/>
          <w:bCs/>
        </w:rPr>
        <w:t>plain how you will bring the respirator</w:t>
      </w:r>
      <w:r>
        <w:rPr>
          <w:b/>
          <w:bCs/>
        </w:rPr>
        <w:t>, how will you make subcontracts, contracts with logistics, which road to use, lead times, raw materials to bring to your facility and so on. Your grade will be determined based on your ability to provide details and support of ideas. (50 Points)</w:t>
      </w:r>
    </w:p>
    <w:p w14:paraId="41BE5CDC" w14:textId="17D4BF7E" w:rsidR="00906002" w:rsidRPr="00FD776A" w:rsidRDefault="00906002" w:rsidP="00906002">
      <w:pPr>
        <w:pStyle w:val="NoSpacing"/>
        <w:spacing w:after="240"/>
        <w:ind w:left="1080"/>
        <w:jc w:val="both"/>
        <w:rPr>
          <w:color w:val="FF0000"/>
        </w:rPr>
      </w:pPr>
      <w:r w:rsidRPr="00FD776A">
        <w:rPr>
          <w:color w:val="FF0000"/>
        </w:rPr>
        <w:t>T</w:t>
      </w:r>
      <w:r w:rsidR="002C3EB4" w:rsidRPr="00FD776A">
        <w:rPr>
          <w:color w:val="FF0000"/>
        </w:rPr>
        <w:t xml:space="preserve">he first factor is the integration management structure that includes all the activities involved in setting up the respirator assembly. It extends to the general infrastructure needed to meet the safety and quality requirements.  In </w:t>
      </w:r>
      <w:proofErr w:type="spellStart"/>
      <w:r w:rsidR="002C3EB4" w:rsidRPr="00FD776A">
        <w:rPr>
          <w:color w:val="FF0000"/>
        </w:rPr>
        <w:t>uwait</w:t>
      </w:r>
      <w:proofErr w:type="spellEnd"/>
      <w:r w:rsidR="002C3EB4" w:rsidRPr="00FD776A">
        <w:rPr>
          <w:color w:val="FF0000"/>
        </w:rPr>
        <w:t xml:space="preserve"> it includes the medical device </w:t>
      </w:r>
      <w:r w:rsidR="00B95DF1" w:rsidRPr="00FD776A">
        <w:rPr>
          <w:color w:val="FF0000"/>
        </w:rPr>
        <w:t>regulations</w:t>
      </w:r>
      <w:r w:rsidR="002C3EB4" w:rsidRPr="00FD776A">
        <w:rPr>
          <w:color w:val="FF0000"/>
        </w:rPr>
        <w:t xml:space="preserve"> defined by the Ministry of Health. Drug and Food control but in international terms it includes the necessary requirements from the World Health </w:t>
      </w:r>
      <w:r w:rsidR="002C3EB4" w:rsidRPr="00FD776A">
        <w:rPr>
          <w:color w:val="FF0000"/>
        </w:rPr>
        <w:lastRenderedPageBreak/>
        <w:t xml:space="preserve">Organization. </w:t>
      </w:r>
      <w:proofErr w:type="spellStart"/>
      <w:r w:rsidR="002C3EB4" w:rsidRPr="00FD776A">
        <w:rPr>
          <w:color w:val="FF0000"/>
        </w:rPr>
        <w:t>Additionaly</w:t>
      </w:r>
      <w:proofErr w:type="spellEnd"/>
      <w:r w:rsidR="002C3EB4" w:rsidRPr="00FD776A">
        <w:rPr>
          <w:color w:val="FF0000"/>
        </w:rPr>
        <w:t xml:space="preserve"> it includes the need to meet the quality control standards and the need to attain safety of consumer plus the use of such respirators in modern healthcare systems.  Such medical requirement include the “ Law of </w:t>
      </w:r>
      <w:proofErr w:type="spellStart"/>
      <w:r w:rsidR="002C3EB4" w:rsidRPr="00FD776A">
        <w:rPr>
          <w:color w:val="FF0000"/>
        </w:rPr>
        <w:t>Soud</w:t>
      </w:r>
      <w:proofErr w:type="spellEnd"/>
      <w:r w:rsidR="002C3EB4" w:rsidRPr="00FD776A">
        <w:rPr>
          <w:color w:val="FF0000"/>
        </w:rPr>
        <w:t xml:space="preserve"> Food and Drug</w:t>
      </w:r>
      <w:r w:rsidR="00B95DF1" w:rsidRPr="00FD776A">
        <w:rPr>
          <w:color w:val="FF0000"/>
        </w:rPr>
        <w:t xml:space="preserve"> Authority,” Article Five abbreviated as 25/1/1428H  as issued from the Royal Decree. The regulations makes it clear that Saudi Food and Drug Authority should monitor the health care equipment plus their conformity with their safe operation with other medical devices.</w:t>
      </w:r>
    </w:p>
    <w:p w14:paraId="57C2F840" w14:textId="227BC6DF" w:rsidR="00B95DF1" w:rsidRDefault="00B95DF1" w:rsidP="00906002">
      <w:pPr>
        <w:pStyle w:val="NoSpacing"/>
        <w:spacing w:after="240"/>
        <w:ind w:left="1080"/>
        <w:jc w:val="both"/>
        <w:rPr>
          <w:color w:val="FF0000"/>
        </w:rPr>
      </w:pPr>
      <w:r w:rsidRPr="00FD776A">
        <w:rPr>
          <w:color w:val="FF0000"/>
        </w:rPr>
        <w:t>The second factor is the scope associated with this respirator that includes the responsibilities of each stakeholder, healthcare providers handling the final respirators, the internal biomedical engineering department plus the requirements of all third part service contractors. Also it in</w:t>
      </w:r>
      <w:r w:rsidR="00C30A38" w:rsidRPr="00FD776A">
        <w:rPr>
          <w:color w:val="FF0000"/>
        </w:rPr>
        <w:t>c</w:t>
      </w:r>
      <w:r w:rsidRPr="00FD776A">
        <w:rPr>
          <w:color w:val="FF0000"/>
        </w:rPr>
        <w:t>lu</w:t>
      </w:r>
      <w:r w:rsidR="00C30A38" w:rsidRPr="00FD776A">
        <w:rPr>
          <w:color w:val="FF0000"/>
        </w:rPr>
        <w:t>de</w:t>
      </w:r>
      <w:r w:rsidRPr="00FD776A">
        <w:rPr>
          <w:color w:val="FF0000"/>
        </w:rPr>
        <w:t xml:space="preserve">s the </w:t>
      </w:r>
      <w:proofErr w:type="spellStart"/>
      <w:r w:rsidRPr="00FD776A">
        <w:rPr>
          <w:color w:val="FF0000"/>
        </w:rPr>
        <w:t>manufactuer</w:t>
      </w:r>
      <w:proofErr w:type="spellEnd"/>
      <w:r w:rsidRPr="00FD776A">
        <w:rPr>
          <w:color w:val="FF0000"/>
        </w:rPr>
        <w:t xml:space="preserve"> instructions for the PPM and CM, accuracy of the inventory information and maintenance management system, pre-installation and pre-procurement of medical devices, listing of manufactured respirators with</w:t>
      </w:r>
      <w:r w:rsidR="00C30A38" w:rsidRPr="00FD776A">
        <w:rPr>
          <w:color w:val="FF0000"/>
        </w:rPr>
        <w:t xml:space="preserve">  market authorization </w:t>
      </w:r>
      <w:r w:rsidR="00FD776A" w:rsidRPr="00FD776A">
        <w:rPr>
          <w:color w:val="FF0000"/>
        </w:rPr>
        <w:t>or listing numbers, review of published data with respect to technical difficulties.</w:t>
      </w:r>
    </w:p>
    <w:p w14:paraId="01892C7C" w14:textId="6FE200D8" w:rsidR="00FD776A" w:rsidRDefault="00FD776A" w:rsidP="00906002">
      <w:pPr>
        <w:pStyle w:val="NoSpacing"/>
        <w:spacing w:after="240"/>
        <w:ind w:left="1080"/>
        <w:jc w:val="both"/>
        <w:rPr>
          <w:color w:val="FF0000"/>
        </w:rPr>
      </w:pPr>
      <w:r>
        <w:rPr>
          <w:color w:val="FF0000"/>
        </w:rPr>
        <w:t>The third factor is the resources associated in the assembly of this respirators; scheduling, human-related and organization. The scheduling includes the time frames needed to complete manufacturing the respirators in meeting the local and international demands. The human-resources includes the labor and compensation schemes of workers both technical and non-technical all working to deliver quality respirators for the general public. The organizational includes the financial resources needed to set-up the infrastructure, train the team members, manage the sales, logistics and marketing ventures. In this part the most important factor is the source of these funds and direct/indirect costs involved in manufacturing the respirators.</w:t>
      </w:r>
    </w:p>
    <w:p w14:paraId="5C0F0D66" w14:textId="2A78FCAF" w:rsidR="00FD776A" w:rsidRDefault="00FD776A" w:rsidP="00FD776A">
      <w:pPr>
        <w:pStyle w:val="NoSpacing"/>
        <w:spacing w:after="240"/>
        <w:ind w:left="1080"/>
        <w:jc w:val="both"/>
        <w:rPr>
          <w:color w:val="FF0000"/>
        </w:rPr>
      </w:pPr>
      <w:r>
        <w:rPr>
          <w:color w:val="FF0000"/>
        </w:rPr>
        <w:t xml:space="preserve">The fourth factor is the risk management involved in overcoming the manufacturing defect rates. It includes the technological/innovational risk associated with future improvement in the structure, aesthetics or working of the current respirators and how it should meet international expectations. Ethical and legal risks composed of the regulations, policies and standards from a local, regional and international perspective. The social/cultural risks attributed to various norms and practices by the citizens that affect directly or indirectly the finished product of these respirators. Finally the </w:t>
      </w:r>
      <w:r w:rsidR="00694EB5">
        <w:rPr>
          <w:color w:val="FF0000"/>
        </w:rPr>
        <w:t>economic</w:t>
      </w:r>
      <w:r>
        <w:rPr>
          <w:color w:val="FF0000"/>
        </w:rPr>
        <w:t xml:space="preserve"> risk that includes the competition from other manufacturing firms producing respirators.</w:t>
      </w:r>
    </w:p>
    <w:p w14:paraId="636FA10C" w14:textId="6218F3C4" w:rsidR="00FD776A" w:rsidRPr="00FD776A" w:rsidRDefault="00FD776A" w:rsidP="00FD776A">
      <w:pPr>
        <w:pStyle w:val="NoSpacing"/>
        <w:spacing w:after="240"/>
        <w:ind w:left="1080"/>
        <w:jc w:val="both"/>
        <w:rPr>
          <w:color w:val="FF0000"/>
        </w:rPr>
      </w:pPr>
      <w:r>
        <w:rPr>
          <w:color w:val="FF0000"/>
        </w:rPr>
        <w:t>The fifth factor is the logistics and procurement management</w:t>
      </w:r>
      <w:r w:rsidR="005C7A13">
        <w:rPr>
          <w:color w:val="FF0000"/>
        </w:rPr>
        <w:t>. It includes the routes used to transport the manufactured respirator, acquisition of raw materials and the movement of the human resource personnel from the places of residence. The safest route is through the Fourth Ring road that connects with Al Maghreb Road to Kuwait City.</w:t>
      </w:r>
    </w:p>
    <w:p w14:paraId="6049AD18" w14:textId="16F5FB87" w:rsidR="0029344E" w:rsidRPr="002A0BDC" w:rsidRDefault="002A0BDC" w:rsidP="002A0BDC">
      <w:pPr>
        <w:pStyle w:val="NoSpacing"/>
        <w:spacing w:after="240"/>
        <w:ind w:left="360"/>
        <w:jc w:val="both"/>
        <w:rPr>
          <w:b/>
          <w:bCs/>
          <w:i/>
        </w:rPr>
      </w:pPr>
      <w:r w:rsidRPr="002A0BDC">
        <w:rPr>
          <w:b/>
          <w:bCs/>
          <w:i/>
        </w:rPr>
        <w:t xml:space="preserve">Important Note: Notice that based on your assumptions, design and thinking, each and every group gets different answers to these questions. Therefore, what you say, what you do, what you defend in your report is more important than simply obtaining an answer. Keep that in mind and always use systemic approach to this project, define your assumptions clearly and support them with your mind. </w:t>
      </w:r>
    </w:p>
    <w:p w14:paraId="4D1414BE" w14:textId="77777777" w:rsidR="0017103B" w:rsidRDefault="0017103B" w:rsidP="0017103B">
      <w:pPr>
        <w:pStyle w:val="NoSpacing"/>
      </w:pPr>
    </w:p>
    <w:p w14:paraId="06667ADC" w14:textId="062D2241" w:rsidR="0017103B" w:rsidRDefault="002A0BDC" w:rsidP="002A0BDC">
      <w:pPr>
        <w:pStyle w:val="NoSpacing"/>
        <w:numPr>
          <w:ilvl w:val="0"/>
          <w:numId w:val="13"/>
        </w:numPr>
        <w:rPr>
          <w:b/>
        </w:rPr>
      </w:pPr>
      <w:r w:rsidRPr="002A0BDC">
        <w:rPr>
          <w:b/>
        </w:rPr>
        <w:lastRenderedPageBreak/>
        <w:t>Department Redesign Project</w:t>
      </w:r>
      <w:r w:rsidR="00125A45">
        <w:rPr>
          <w:b/>
        </w:rPr>
        <w:t xml:space="preserve"> (100%)</w:t>
      </w:r>
    </w:p>
    <w:p w14:paraId="15001BE4" w14:textId="31DE2FB4" w:rsidR="00A465CB" w:rsidRDefault="00125A45" w:rsidP="006E0EFD">
      <w:pPr>
        <w:pStyle w:val="NoSpacing"/>
        <w:spacing w:before="240" w:line="276" w:lineRule="auto"/>
        <w:ind w:left="720"/>
        <w:jc w:val="both"/>
      </w:pPr>
      <w:r>
        <w:t xml:space="preserve">Once they determine the production quantities for patient </w:t>
      </w:r>
      <w:r w:rsidR="008519E5">
        <w:t>respirator</w:t>
      </w:r>
      <w:r>
        <w:t xml:space="preserve">s, it is now time to deal with the current layout of Royal Hayat, which has many departments inside its building in Jabriya. </w:t>
      </w:r>
      <w:r w:rsidR="00CE1854">
        <w:t>The departments to be dealt with are obstetrics (O), gynecology (G), women’s health (WH), pediatrics (P), neonatal unit (NU), internal medicine (IM), general and laparoscopic surgery (GLS), cosmetic center (CC), dermatology (D), ear, nose and throat (EST), dental clinic (DC), pain management (PM), intensive care unit (ICU), laboratory (L), and clinical pharmacy</w:t>
      </w:r>
      <w:r w:rsidR="006E0EFD">
        <w:t xml:space="preserve"> (CP)</w:t>
      </w:r>
      <w:r w:rsidR="00CE1854">
        <w:t xml:space="preserve">. </w:t>
      </w:r>
      <w:r w:rsidR="00325890">
        <w:t>In addition, the hospital has waiting rooms, reception,</w:t>
      </w:r>
      <w:r w:rsidR="00A465CB">
        <w:t xml:space="preserve"> and a payment point.</w:t>
      </w:r>
      <w:r w:rsidR="00325890">
        <w:t xml:space="preserve"> </w:t>
      </w:r>
      <w:r w:rsidR="002A371C">
        <w:t xml:space="preserve">The hospital considers </w:t>
      </w:r>
      <w:r w:rsidR="00A465CB">
        <w:t>different patient types</w:t>
      </w:r>
      <w:r w:rsidR="00325890">
        <w:t xml:space="preserve"> that are flowing through these departments.</w:t>
      </w:r>
    </w:p>
    <w:p w14:paraId="0C7FFB32" w14:textId="24D47459" w:rsidR="00325890" w:rsidRDefault="00325890" w:rsidP="00325890">
      <w:pPr>
        <w:pStyle w:val="NoSpacing"/>
        <w:spacing w:before="240" w:line="276" w:lineRule="auto"/>
        <w:ind w:left="720"/>
        <w:jc w:val="both"/>
      </w:pPr>
      <w:r>
        <w:t xml:space="preserve">Patient 1: Regular patient who visits the hospital one time per month or per two months for routine control. </w:t>
      </w:r>
    </w:p>
    <w:p w14:paraId="202A2BEC" w14:textId="24809A20" w:rsidR="00325890" w:rsidRDefault="00325890" w:rsidP="00125A45">
      <w:pPr>
        <w:pStyle w:val="NoSpacing"/>
        <w:spacing w:before="240" w:line="276" w:lineRule="auto"/>
        <w:ind w:left="720"/>
        <w:jc w:val="both"/>
      </w:pPr>
      <w:r>
        <w:t>Patient 2: Pregnant women who visit for routine control or it is the birth of their baby</w:t>
      </w:r>
      <w:r w:rsidR="00ED2A89">
        <w:t xml:space="preserve"> and they stay 2-3 days in the hospital. </w:t>
      </w:r>
    </w:p>
    <w:p w14:paraId="14D75911" w14:textId="13CD62FF" w:rsidR="00ED2A89" w:rsidRDefault="00ED2A89" w:rsidP="00125A45">
      <w:pPr>
        <w:pStyle w:val="NoSpacing"/>
        <w:spacing w:before="240" w:line="276" w:lineRule="auto"/>
        <w:ind w:left="720"/>
        <w:jc w:val="both"/>
      </w:pPr>
      <w:r>
        <w:t>Patient 3: Random patients who come for sickness, cough, fever, dent</w:t>
      </w:r>
      <w:r w:rsidR="00160AA3">
        <w:t xml:space="preserve"> problems</w:t>
      </w:r>
      <w:r>
        <w:t xml:space="preserve"> and so on.</w:t>
      </w:r>
    </w:p>
    <w:p w14:paraId="4848B2AC" w14:textId="465B7483" w:rsidR="00ED2A89" w:rsidRDefault="00ED2A89" w:rsidP="00125A45">
      <w:pPr>
        <w:pStyle w:val="NoSpacing"/>
        <w:spacing w:before="240" w:line="276" w:lineRule="auto"/>
        <w:ind w:left="720"/>
        <w:jc w:val="both"/>
      </w:pPr>
      <w:r>
        <w:t xml:space="preserve">Patient 4: Patients who come with severe injury or immediate problems and enter the hospital through emergency. </w:t>
      </w:r>
    </w:p>
    <w:p w14:paraId="3A7EAD86" w14:textId="2B9C5F2E" w:rsidR="00160AA3" w:rsidRDefault="00160AA3" w:rsidP="00125A45">
      <w:pPr>
        <w:pStyle w:val="NoSpacing"/>
        <w:spacing w:before="240" w:line="276" w:lineRule="auto"/>
        <w:ind w:left="720"/>
        <w:jc w:val="both"/>
      </w:pPr>
      <w:r>
        <w:t>Patient 5: Dental clinic patients</w:t>
      </w:r>
    </w:p>
    <w:p w14:paraId="2919EB2C" w14:textId="7A3906CC" w:rsidR="00160AA3" w:rsidRDefault="00160AA3" w:rsidP="00125A45">
      <w:pPr>
        <w:pStyle w:val="NoSpacing"/>
        <w:spacing w:before="240" w:line="276" w:lineRule="auto"/>
        <w:ind w:left="720"/>
        <w:jc w:val="both"/>
      </w:pPr>
      <w:r>
        <w:t>Patient 6: Medicine seeking</w:t>
      </w:r>
    </w:p>
    <w:p w14:paraId="63D2186A" w14:textId="0F31BE6D" w:rsidR="00160AA3" w:rsidRDefault="00160AA3" w:rsidP="00125A45">
      <w:pPr>
        <w:pStyle w:val="NoSpacing"/>
        <w:spacing w:before="240" w:line="276" w:lineRule="auto"/>
        <w:ind w:left="720"/>
        <w:jc w:val="both"/>
      </w:pPr>
      <w:r>
        <w:t>Patient 7: Obstetrics</w:t>
      </w:r>
    </w:p>
    <w:p w14:paraId="7456F6B3" w14:textId="2E938E93" w:rsidR="00160AA3" w:rsidRDefault="00160AA3" w:rsidP="00125A45">
      <w:pPr>
        <w:pStyle w:val="NoSpacing"/>
        <w:spacing w:before="240" w:line="276" w:lineRule="auto"/>
        <w:ind w:left="720"/>
        <w:jc w:val="both"/>
      </w:pPr>
      <w:r>
        <w:t>Patient 8: ICU</w:t>
      </w:r>
    </w:p>
    <w:p w14:paraId="1D9709B0" w14:textId="70D70B0B" w:rsidR="00ED2A89" w:rsidRDefault="00ED2A89" w:rsidP="00125A45">
      <w:pPr>
        <w:pStyle w:val="NoSpacing"/>
        <w:spacing w:before="240" w:line="276" w:lineRule="auto"/>
        <w:ind w:left="720"/>
        <w:jc w:val="both"/>
      </w:pPr>
      <w:r>
        <w:t xml:space="preserve">Patient 4 is two times more important than Patient 1 and Patient 3, and Patient 2 is two times more important </w:t>
      </w:r>
      <w:r w:rsidR="0024539B">
        <w:t>than Patient 4, as the pregnant women with kids are very crucial.</w:t>
      </w:r>
      <w:r w:rsidR="00160AA3">
        <w:t xml:space="preserve"> All other patients have the same importance level assigned.</w:t>
      </w:r>
    </w:p>
    <w:p w14:paraId="75A74B10" w14:textId="760B0DAE" w:rsidR="0024539B" w:rsidRDefault="0024539B" w:rsidP="00125A45">
      <w:pPr>
        <w:pStyle w:val="NoSpacing"/>
        <w:spacing w:before="240" w:line="276" w:lineRule="auto"/>
        <w:ind w:left="720"/>
        <w:jc w:val="both"/>
      </w:pPr>
      <w:r>
        <w:t>The followin</w:t>
      </w:r>
      <w:r w:rsidR="00A465CB">
        <w:t xml:space="preserve">g flow table has been obtained by patient movement </w:t>
      </w:r>
      <w:r>
        <w:t>analysis</w:t>
      </w:r>
      <w:r w:rsidR="00A465CB">
        <w:t xml:space="preserve"> for around 2 months</w:t>
      </w:r>
      <w:r>
        <w:t>:</w:t>
      </w:r>
    </w:p>
    <w:tbl>
      <w:tblPr>
        <w:tblStyle w:val="TableGrid"/>
        <w:tblW w:w="0" w:type="auto"/>
        <w:jc w:val="center"/>
        <w:tblLook w:val="04A0" w:firstRow="1" w:lastRow="0" w:firstColumn="1" w:lastColumn="0" w:noHBand="0" w:noVBand="1"/>
      </w:tblPr>
      <w:tblGrid>
        <w:gridCol w:w="1543"/>
        <w:gridCol w:w="2268"/>
        <w:gridCol w:w="5199"/>
      </w:tblGrid>
      <w:tr w:rsidR="006E0EFD" w14:paraId="53E0DF72" w14:textId="77777777" w:rsidTr="00C24093">
        <w:trPr>
          <w:jc w:val="center"/>
        </w:trPr>
        <w:tc>
          <w:tcPr>
            <w:tcW w:w="1543" w:type="dxa"/>
            <w:vAlign w:val="center"/>
          </w:tcPr>
          <w:p w14:paraId="16F2CF10" w14:textId="77777777" w:rsidR="006E0EFD" w:rsidRPr="006E0EFD" w:rsidRDefault="006E0EFD" w:rsidP="00C24093">
            <w:pPr>
              <w:pStyle w:val="NoSpacing"/>
              <w:spacing w:before="240" w:line="276" w:lineRule="auto"/>
              <w:jc w:val="center"/>
              <w:rPr>
                <w:b/>
              </w:rPr>
            </w:pPr>
            <w:r w:rsidRPr="006E0EFD">
              <w:rPr>
                <w:b/>
              </w:rPr>
              <w:t>Patient Type</w:t>
            </w:r>
          </w:p>
        </w:tc>
        <w:tc>
          <w:tcPr>
            <w:tcW w:w="2268" w:type="dxa"/>
            <w:vAlign w:val="center"/>
          </w:tcPr>
          <w:p w14:paraId="7BFE4D55" w14:textId="77777777" w:rsidR="006E0EFD" w:rsidRPr="006E0EFD" w:rsidRDefault="006E0EFD" w:rsidP="00C24093">
            <w:pPr>
              <w:pStyle w:val="NoSpacing"/>
              <w:spacing w:before="240" w:line="276" w:lineRule="auto"/>
              <w:jc w:val="center"/>
              <w:rPr>
                <w:b/>
              </w:rPr>
            </w:pPr>
            <w:r w:rsidRPr="006E0EFD">
              <w:rPr>
                <w:b/>
              </w:rPr>
              <w:t>Number of Patients</w:t>
            </w:r>
          </w:p>
        </w:tc>
        <w:tc>
          <w:tcPr>
            <w:tcW w:w="5199" w:type="dxa"/>
            <w:vAlign w:val="center"/>
          </w:tcPr>
          <w:p w14:paraId="65E9C2BE" w14:textId="77777777" w:rsidR="006E0EFD" w:rsidRPr="006E0EFD" w:rsidRDefault="006E0EFD" w:rsidP="00C24093">
            <w:pPr>
              <w:pStyle w:val="NoSpacing"/>
              <w:spacing w:before="240" w:line="276" w:lineRule="auto"/>
              <w:jc w:val="center"/>
              <w:rPr>
                <w:b/>
              </w:rPr>
            </w:pPr>
            <w:r w:rsidRPr="006E0EFD">
              <w:rPr>
                <w:b/>
              </w:rPr>
              <w:t>Routing</w:t>
            </w:r>
          </w:p>
        </w:tc>
      </w:tr>
      <w:tr w:rsidR="006E0EFD" w14:paraId="3B3BFD81" w14:textId="77777777" w:rsidTr="00C24093">
        <w:trPr>
          <w:jc w:val="center"/>
        </w:trPr>
        <w:tc>
          <w:tcPr>
            <w:tcW w:w="1543" w:type="dxa"/>
            <w:vAlign w:val="center"/>
          </w:tcPr>
          <w:p w14:paraId="74E8EBE2" w14:textId="77777777" w:rsidR="006E0EFD" w:rsidRDefault="006E0EFD" w:rsidP="00C24093">
            <w:pPr>
              <w:pStyle w:val="NoSpacing"/>
              <w:spacing w:before="240" w:line="276" w:lineRule="auto"/>
              <w:jc w:val="center"/>
            </w:pPr>
            <w:r>
              <w:t>Patient 1</w:t>
            </w:r>
          </w:p>
        </w:tc>
        <w:tc>
          <w:tcPr>
            <w:tcW w:w="2268" w:type="dxa"/>
            <w:vAlign w:val="center"/>
          </w:tcPr>
          <w:p w14:paraId="26AE2448" w14:textId="77777777" w:rsidR="006E0EFD" w:rsidRDefault="006E0EFD" w:rsidP="00C24093">
            <w:pPr>
              <w:pStyle w:val="NoSpacing"/>
              <w:spacing w:before="240" w:line="276" w:lineRule="auto"/>
              <w:jc w:val="center"/>
            </w:pPr>
            <w:r>
              <w:t>850</w:t>
            </w:r>
          </w:p>
        </w:tc>
        <w:tc>
          <w:tcPr>
            <w:tcW w:w="5199" w:type="dxa"/>
            <w:vAlign w:val="center"/>
          </w:tcPr>
          <w:p w14:paraId="01B29648" w14:textId="77777777" w:rsidR="006E0EFD" w:rsidRDefault="006E0EFD" w:rsidP="00C24093">
            <w:pPr>
              <w:pStyle w:val="NoSpacing"/>
              <w:spacing w:before="240" w:line="276" w:lineRule="auto"/>
              <w:jc w:val="center"/>
            </w:pPr>
            <w:r>
              <w:t>WH-P-WH-L-IM-WH</w:t>
            </w:r>
          </w:p>
        </w:tc>
      </w:tr>
      <w:tr w:rsidR="006E0EFD" w14:paraId="77F0F09C" w14:textId="77777777" w:rsidTr="00C24093">
        <w:trPr>
          <w:jc w:val="center"/>
        </w:trPr>
        <w:tc>
          <w:tcPr>
            <w:tcW w:w="1543" w:type="dxa"/>
            <w:vAlign w:val="center"/>
          </w:tcPr>
          <w:p w14:paraId="0779244C" w14:textId="77777777" w:rsidR="006E0EFD" w:rsidRDefault="006E0EFD" w:rsidP="00C24093">
            <w:pPr>
              <w:pStyle w:val="NoSpacing"/>
              <w:spacing w:before="240" w:line="276" w:lineRule="auto"/>
              <w:jc w:val="center"/>
            </w:pPr>
            <w:r>
              <w:t>Patient 2</w:t>
            </w:r>
          </w:p>
        </w:tc>
        <w:tc>
          <w:tcPr>
            <w:tcW w:w="2268" w:type="dxa"/>
            <w:vAlign w:val="center"/>
          </w:tcPr>
          <w:p w14:paraId="4D722757" w14:textId="77777777" w:rsidR="006E0EFD" w:rsidRDefault="006E0EFD" w:rsidP="00C24093">
            <w:pPr>
              <w:pStyle w:val="NoSpacing"/>
              <w:spacing w:before="240" w:line="276" w:lineRule="auto"/>
              <w:jc w:val="center"/>
            </w:pPr>
            <w:r>
              <w:t>2400</w:t>
            </w:r>
          </w:p>
        </w:tc>
        <w:tc>
          <w:tcPr>
            <w:tcW w:w="5199" w:type="dxa"/>
            <w:vAlign w:val="center"/>
          </w:tcPr>
          <w:p w14:paraId="2F5C0322" w14:textId="77777777" w:rsidR="006E0EFD" w:rsidRDefault="006E0EFD" w:rsidP="00C24093">
            <w:pPr>
              <w:pStyle w:val="NoSpacing"/>
              <w:spacing w:before="240" w:line="276" w:lineRule="auto"/>
              <w:jc w:val="center"/>
            </w:pPr>
            <w:r>
              <w:t>G-O-WH-GLS-G-WH-IM-WH-PM-G-O-WH-L-WH</w:t>
            </w:r>
          </w:p>
        </w:tc>
      </w:tr>
      <w:tr w:rsidR="006E0EFD" w14:paraId="3BEB4966" w14:textId="77777777" w:rsidTr="00C24093">
        <w:trPr>
          <w:jc w:val="center"/>
        </w:trPr>
        <w:tc>
          <w:tcPr>
            <w:tcW w:w="1543" w:type="dxa"/>
            <w:vAlign w:val="center"/>
          </w:tcPr>
          <w:p w14:paraId="714B98E4" w14:textId="77777777" w:rsidR="006E0EFD" w:rsidRDefault="006E0EFD" w:rsidP="00C24093">
            <w:pPr>
              <w:pStyle w:val="NoSpacing"/>
              <w:spacing w:before="240" w:line="276" w:lineRule="auto"/>
              <w:jc w:val="center"/>
            </w:pPr>
            <w:r>
              <w:lastRenderedPageBreak/>
              <w:t>Patient 3</w:t>
            </w:r>
          </w:p>
        </w:tc>
        <w:tc>
          <w:tcPr>
            <w:tcW w:w="2268" w:type="dxa"/>
            <w:vAlign w:val="center"/>
          </w:tcPr>
          <w:p w14:paraId="7C35455B" w14:textId="77777777" w:rsidR="006E0EFD" w:rsidRDefault="006E0EFD" w:rsidP="00C24093">
            <w:pPr>
              <w:pStyle w:val="NoSpacing"/>
              <w:spacing w:before="240" w:line="276" w:lineRule="auto"/>
              <w:jc w:val="center"/>
            </w:pPr>
            <w:r>
              <w:t>1200</w:t>
            </w:r>
          </w:p>
        </w:tc>
        <w:tc>
          <w:tcPr>
            <w:tcW w:w="5199" w:type="dxa"/>
            <w:vAlign w:val="center"/>
          </w:tcPr>
          <w:p w14:paraId="22B2AEDE" w14:textId="77777777" w:rsidR="006E0EFD" w:rsidRDefault="006E0EFD" w:rsidP="00C24093">
            <w:pPr>
              <w:pStyle w:val="NoSpacing"/>
              <w:spacing w:before="240" w:line="276" w:lineRule="auto"/>
              <w:jc w:val="center"/>
            </w:pPr>
            <w:r>
              <w:t>EST-L-EST-NU-P-D-EST</w:t>
            </w:r>
          </w:p>
        </w:tc>
      </w:tr>
      <w:tr w:rsidR="006E0EFD" w14:paraId="6B961123" w14:textId="77777777" w:rsidTr="00C24093">
        <w:trPr>
          <w:jc w:val="center"/>
        </w:trPr>
        <w:tc>
          <w:tcPr>
            <w:tcW w:w="1543" w:type="dxa"/>
            <w:vAlign w:val="center"/>
          </w:tcPr>
          <w:p w14:paraId="4C6BA439" w14:textId="77777777" w:rsidR="006E0EFD" w:rsidRDefault="006E0EFD" w:rsidP="00C24093">
            <w:pPr>
              <w:pStyle w:val="NoSpacing"/>
              <w:spacing w:before="240" w:line="276" w:lineRule="auto"/>
              <w:jc w:val="center"/>
            </w:pPr>
            <w:r>
              <w:t>Patient 4</w:t>
            </w:r>
          </w:p>
        </w:tc>
        <w:tc>
          <w:tcPr>
            <w:tcW w:w="2268" w:type="dxa"/>
            <w:vAlign w:val="center"/>
          </w:tcPr>
          <w:p w14:paraId="5887F433" w14:textId="77777777" w:rsidR="006E0EFD" w:rsidRDefault="006E0EFD" w:rsidP="00C24093">
            <w:pPr>
              <w:pStyle w:val="NoSpacing"/>
              <w:spacing w:before="240" w:line="276" w:lineRule="auto"/>
              <w:jc w:val="center"/>
            </w:pPr>
            <w:r>
              <w:t>750</w:t>
            </w:r>
          </w:p>
        </w:tc>
        <w:tc>
          <w:tcPr>
            <w:tcW w:w="5199" w:type="dxa"/>
            <w:vAlign w:val="center"/>
          </w:tcPr>
          <w:p w14:paraId="72B02C08" w14:textId="77777777" w:rsidR="006E0EFD" w:rsidRDefault="006E0EFD" w:rsidP="00C24093">
            <w:pPr>
              <w:pStyle w:val="NoSpacing"/>
              <w:spacing w:before="240" w:line="276" w:lineRule="auto"/>
              <w:jc w:val="center"/>
            </w:pPr>
            <w:r>
              <w:t>D-PM-NU-GLS-P-IM-P-D</w:t>
            </w:r>
          </w:p>
        </w:tc>
      </w:tr>
      <w:tr w:rsidR="006E0EFD" w14:paraId="0AAA1EED" w14:textId="77777777" w:rsidTr="00C24093">
        <w:trPr>
          <w:jc w:val="center"/>
        </w:trPr>
        <w:tc>
          <w:tcPr>
            <w:tcW w:w="1543" w:type="dxa"/>
            <w:vAlign w:val="center"/>
          </w:tcPr>
          <w:p w14:paraId="771C4AA5" w14:textId="77777777" w:rsidR="006E0EFD" w:rsidRDefault="006E0EFD" w:rsidP="00C24093">
            <w:pPr>
              <w:pStyle w:val="NoSpacing"/>
              <w:spacing w:before="240" w:line="276" w:lineRule="auto"/>
              <w:jc w:val="center"/>
            </w:pPr>
            <w:r>
              <w:t>Patient 5</w:t>
            </w:r>
          </w:p>
        </w:tc>
        <w:tc>
          <w:tcPr>
            <w:tcW w:w="2268" w:type="dxa"/>
            <w:vAlign w:val="center"/>
          </w:tcPr>
          <w:p w14:paraId="1368A18B" w14:textId="77777777" w:rsidR="006E0EFD" w:rsidRDefault="006E0EFD" w:rsidP="00C24093">
            <w:pPr>
              <w:pStyle w:val="NoSpacing"/>
              <w:spacing w:before="240" w:line="276" w:lineRule="auto"/>
              <w:jc w:val="center"/>
            </w:pPr>
            <w:r>
              <w:t>440</w:t>
            </w:r>
          </w:p>
        </w:tc>
        <w:tc>
          <w:tcPr>
            <w:tcW w:w="5199" w:type="dxa"/>
            <w:vAlign w:val="center"/>
          </w:tcPr>
          <w:p w14:paraId="3009FFE1" w14:textId="77777777" w:rsidR="006E0EFD" w:rsidRDefault="006E0EFD" w:rsidP="00C24093">
            <w:pPr>
              <w:pStyle w:val="NoSpacing"/>
              <w:spacing w:before="240" w:line="276" w:lineRule="auto"/>
              <w:jc w:val="center"/>
            </w:pPr>
            <w:r>
              <w:t>DC-PM-DC-IM-DC-CP</w:t>
            </w:r>
          </w:p>
        </w:tc>
      </w:tr>
      <w:tr w:rsidR="006E0EFD" w14:paraId="115DA5F7" w14:textId="77777777" w:rsidTr="00C24093">
        <w:trPr>
          <w:jc w:val="center"/>
        </w:trPr>
        <w:tc>
          <w:tcPr>
            <w:tcW w:w="1543" w:type="dxa"/>
            <w:vAlign w:val="center"/>
          </w:tcPr>
          <w:p w14:paraId="3B7128D0" w14:textId="77777777" w:rsidR="006E0EFD" w:rsidRDefault="006E0EFD" w:rsidP="00C24093">
            <w:pPr>
              <w:pStyle w:val="NoSpacing"/>
              <w:spacing w:before="240" w:line="276" w:lineRule="auto"/>
              <w:jc w:val="center"/>
            </w:pPr>
            <w:r>
              <w:t>Patient 6</w:t>
            </w:r>
          </w:p>
        </w:tc>
        <w:tc>
          <w:tcPr>
            <w:tcW w:w="2268" w:type="dxa"/>
            <w:vAlign w:val="center"/>
          </w:tcPr>
          <w:p w14:paraId="7F378EAC" w14:textId="77777777" w:rsidR="006E0EFD" w:rsidRDefault="006E0EFD" w:rsidP="00C24093">
            <w:pPr>
              <w:pStyle w:val="NoSpacing"/>
              <w:spacing w:before="240" w:line="276" w:lineRule="auto"/>
              <w:jc w:val="center"/>
            </w:pPr>
            <w:r>
              <w:t>650</w:t>
            </w:r>
          </w:p>
        </w:tc>
        <w:tc>
          <w:tcPr>
            <w:tcW w:w="5199" w:type="dxa"/>
            <w:vAlign w:val="center"/>
          </w:tcPr>
          <w:p w14:paraId="116957E5" w14:textId="77777777" w:rsidR="006E0EFD" w:rsidRDefault="006E0EFD" w:rsidP="00C24093">
            <w:pPr>
              <w:pStyle w:val="NoSpacing"/>
              <w:spacing w:before="240" w:line="276" w:lineRule="auto"/>
              <w:jc w:val="center"/>
            </w:pPr>
            <w:r>
              <w:t>IM-PM-L-IM-PM-IM-CP</w:t>
            </w:r>
          </w:p>
        </w:tc>
      </w:tr>
      <w:tr w:rsidR="006E0EFD" w14:paraId="78A8214C" w14:textId="77777777" w:rsidTr="00C24093">
        <w:trPr>
          <w:jc w:val="center"/>
        </w:trPr>
        <w:tc>
          <w:tcPr>
            <w:tcW w:w="1543" w:type="dxa"/>
            <w:vAlign w:val="center"/>
          </w:tcPr>
          <w:p w14:paraId="50B4A9EE" w14:textId="77777777" w:rsidR="006E0EFD" w:rsidRDefault="006E0EFD" w:rsidP="00C24093">
            <w:pPr>
              <w:pStyle w:val="NoSpacing"/>
              <w:spacing w:before="240" w:line="276" w:lineRule="auto"/>
              <w:jc w:val="center"/>
            </w:pPr>
            <w:r>
              <w:t>Patient 7</w:t>
            </w:r>
          </w:p>
        </w:tc>
        <w:tc>
          <w:tcPr>
            <w:tcW w:w="2268" w:type="dxa"/>
            <w:vAlign w:val="center"/>
          </w:tcPr>
          <w:p w14:paraId="3DE7E7F4" w14:textId="77777777" w:rsidR="006E0EFD" w:rsidRDefault="006E0EFD" w:rsidP="00C24093">
            <w:pPr>
              <w:pStyle w:val="NoSpacing"/>
              <w:spacing w:before="240" w:line="276" w:lineRule="auto"/>
              <w:jc w:val="center"/>
            </w:pPr>
            <w:r>
              <w:t>380</w:t>
            </w:r>
          </w:p>
        </w:tc>
        <w:tc>
          <w:tcPr>
            <w:tcW w:w="5199" w:type="dxa"/>
            <w:vAlign w:val="center"/>
          </w:tcPr>
          <w:p w14:paraId="04BA42FA" w14:textId="77777777" w:rsidR="006E0EFD" w:rsidRDefault="006E0EFD" w:rsidP="00C24093">
            <w:pPr>
              <w:pStyle w:val="NoSpacing"/>
              <w:spacing w:before="240" w:line="276" w:lineRule="auto"/>
              <w:jc w:val="center"/>
            </w:pPr>
            <w:r>
              <w:t>O-CC-O-PM-IM-CC-CP</w:t>
            </w:r>
          </w:p>
        </w:tc>
      </w:tr>
      <w:tr w:rsidR="006E0EFD" w14:paraId="6B1FB1C4" w14:textId="77777777" w:rsidTr="00C24093">
        <w:trPr>
          <w:jc w:val="center"/>
        </w:trPr>
        <w:tc>
          <w:tcPr>
            <w:tcW w:w="1543" w:type="dxa"/>
            <w:vAlign w:val="center"/>
          </w:tcPr>
          <w:p w14:paraId="65124E74" w14:textId="77777777" w:rsidR="006E0EFD" w:rsidRDefault="006E0EFD" w:rsidP="00C24093">
            <w:pPr>
              <w:pStyle w:val="NoSpacing"/>
              <w:spacing w:before="240" w:line="276" w:lineRule="auto"/>
              <w:jc w:val="center"/>
            </w:pPr>
            <w:r>
              <w:t>Patient 8</w:t>
            </w:r>
          </w:p>
        </w:tc>
        <w:tc>
          <w:tcPr>
            <w:tcW w:w="2268" w:type="dxa"/>
            <w:vAlign w:val="center"/>
          </w:tcPr>
          <w:p w14:paraId="0A589D13" w14:textId="77777777" w:rsidR="006E0EFD" w:rsidRDefault="006E0EFD" w:rsidP="00C24093">
            <w:pPr>
              <w:pStyle w:val="NoSpacing"/>
              <w:spacing w:before="240" w:line="276" w:lineRule="auto"/>
              <w:jc w:val="center"/>
            </w:pPr>
            <w:r>
              <w:t>500</w:t>
            </w:r>
          </w:p>
        </w:tc>
        <w:tc>
          <w:tcPr>
            <w:tcW w:w="5199" w:type="dxa"/>
            <w:vAlign w:val="center"/>
          </w:tcPr>
          <w:p w14:paraId="048E88B8" w14:textId="77777777" w:rsidR="006E0EFD" w:rsidRDefault="006E0EFD" w:rsidP="00C24093">
            <w:pPr>
              <w:pStyle w:val="NoSpacing"/>
              <w:spacing w:before="240" w:line="276" w:lineRule="auto"/>
              <w:jc w:val="center"/>
            </w:pPr>
            <w:r>
              <w:t>ICU-GLS-WH-ICU-IM-PM-ICU</w:t>
            </w:r>
          </w:p>
        </w:tc>
      </w:tr>
    </w:tbl>
    <w:p w14:paraId="2118B8DC" w14:textId="4C8BA353" w:rsidR="00A465CB" w:rsidRDefault="006E0EFD" w:rsidP="006E0EFD">
      <w:pPr>
        <w:pStyle w:val="NoSpacing"/>
        <w:numPr>
          <w:ilvl w:val="1"/>
          <w:numId w:val="13"/>
        </w:numPr>
        <w:spacing w:before="240" w:line="276" w:lineRule="auto"/>
        <w:jc w:val="both"/>
        <w:rPr>
          <w:b/>
        </w:rPr>
      </w:pPr>
      <w:r w:rsidRPr="001C19F1">
        <w:rPr>
          <w:b/>
        </w:rPr>
        <w:t xml:space="preserve">Determine the </w:t>
      </w:r>
      <w:r w:rsidR="001C19F1">
        <w:rPr>
          <w:b/>
        </w:rPr>
        <w:t>From-T</w:t>
      </w:r>
      <w:r w:rsidR="001C19F1" w:rsidRPr="001C19F1">
        <w:rPr>
          <w:b/>
        </w:rPr>
        <w:t xml:space="preserve">o </w:t>
      </w:r>
      <w:r w:rsidR="001C19F1">
        <w:rPr>
          <w:b/>
        </w:rPr>
        <w:t>M</w:t>
      </w:r>
      <w:r w:rsidR="001C19F1" w:rsidRPr="001C19F1">
        <w:rPr>
          <w:b/>
        </w:rPr>
        <w:t>atrix for the departments</w:t>
      </w:r>
      <w:r w:rsidR="001C19F1">
        <w:rPr>
          <w:b/>
        </w:rPr>
        <w:t>.</w:t>
      </w:r>
      <w:r w:rsidR="001C19F1" w:rsidRPr="001C19F1">
        <w:rPr>
          <w:b/>
        </w:rPr>
        <w:t xml:space="preserve"> (</w:t>
      </w:r>
      <w:r w:rsidR="00C24093">
        <w:rPr>
          <w:b/>
        </w:rPr>
        <w:t>2</w:t>
      </w:r>
      <w:r w:rsidR="001C19F1" w:rsidRPr="001C19F1">
        <w:rPr>
          <w:b/>
        </w:rPr>
        <w:t>0 Points)</w:t>
      </w:r>
    </w:p>
    <w:p w14:paraId="24058E2E" w14:textId="77777777" w:rsidR="00B031F4" w:rsidRDefault="00B031F4" w:rsidP="00B031F4">
      <w:pPr>
        <w:pStyle w:val="NoSpacing"/>
        <w:spacing w:before="240" w:line="276" w:lineRule="auto"/>
        <w:ind w:left="1080"/>
        <w:jc w:val="both"/>
        <w:rPr>
          <w:b/>
        </w:rPr>
      </w:pPr>
    </w:p>
    <w:p w14:paraId="0ACCDFE2" w14:textId="33651C3C" w:rsidR="000D2AB7" w:rsidRDefault="00B031F4" w:rsidP="000D2AB7">
      <w:pPr>
        <w:pStyle w:val="NoSpacing"/>
        <w:spacing w:before="240" w:line="276" w:lineRule="auto"/>
        <w:ind w:left="1080"/>
        <w:jc w:val="both"/>
        <w:rPr>
          <w:b/>
        </w:rPr>
      </w:pPr>
      <w:r>
        <w:rPr>
          <w:noProof/>
        </w:rPr>
        <w:lastRenderedPageBreak/>
        <w:drawing>
          <wp:inline distT="0" distB="0" distL="0" distR="0" wp14:anchorId="48F906B5" wp14:editId="1D1A9980">
            <wp:extent cx="6184900" cy="8244840"/>
            <wp:effectExtent l="0" t="0" r="635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84900" cy="8244840"/>
                    </a:xfrm>
                    <a:prstGeom prst="rect">
                      <a:avLst/>
                    </a:prstGeom>
                    <a:noFill/>
                    <a:ln>
                      <a:noFill/>
                    </a:ln>
                  </pic:spPr>
                </pic:pic>
              </a:graphicData>
            </a:graphic>
          </wp:inline>
        </w:drawing>
      </w:r>
    </w:p>
    <w:p w14:paraId="69D06F38" w14:textId="70906904" w:rsidR="001C19F1" w:rsidRDefault="001C19F1" w:rsidP="006E0EFD">
      <w:pPr>
        <w:pStyle w:val="NoSpacing"/>
        <w:numPr>
          <w:ilvl w:val="1"/>
          <w:numId w:val="13"/>
        </w:numPr>
        <w:spacing w:before="240" w:line="276" w:lineRule="auto"/>
        <w:jc w:val="both"/>
        <w:rPr>
          <w:b/>
        </w:rPr>
      </w:pPr>
      <w:r>
        <w:rPr>
          <w:b/>
        </w:rPr>
        <w:t>If the current layout is given as follows, determine the distance matrix. (</w:t>
      </w:r>
      <w:r w:rsidR="00C24093">
        <w:rPr>
          <w:b/>
        </w:rPr>
        <w:t>2</w:t>
      </w:r>
      <w:r>
        <w:rPr>
          <w:b/>
        </w:rPr>
        <w:t>0 Points)</w:t>
      </w:r>
    </w:p>
    <w:p w14:paraId="36911898" w14:textId="42A1DB27" w:rsidR="001C19F1" w:rsidRDefault="001C19F1" w:rsidP="001C19F1">
      <w:pPr>
        <w:pStyle w:val="NoSpacing"/>
        <w:spacing w:before="240" w:line="276" w:lineRule="auto"/>
        <w:ind w:left="1080"/>
        <w:jc w:val="both"/>
        <w:rPr>
          <w:b/>
        </w:rPr>
      </w:pPr>
      <w:r>
        <w:rPr>
          <w:noProof/>
        </w:rPr>
        <w:lastRenderedPageBreak/>
        <w:drawing>
          <wp:inline distT="0" distB="0" distL="0" distR="0" wp14:anchorId="56614102" wp14:editId="6C07BB65">
            <wp:extent cx="4819650" cy="2628900"/>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19650" cy="2628900"/>
                    </a:xfrm>
                    <a:prstGeom prst="rect">
                      <a:avLst/>
                    </a:prstGeom>
                  </pic:spPr>
                </pic:pic>
              </a:graphicData>
            </a:graphic>
          </wp:inline>
        </w:drawing>
      </w:r>
    </w:p>
    <w:p w14:paraId="71A764FE" w14:textId="77777777" w:rsidR="00C24093" w:rsidRDefault="00C24093" w:rsidP="001C19F1">
      <w:pPr>
        <w:pStyle w:val="NoSpacing"/>
        <w:spacing w:before="240" w:line="276" w:lineRule="auto"/>
        <w:ind w:left="1080"/>
        <w:jc w:val="both"/>
        <w:rPr>
          <w:b/>
        </w:rPr>
      </w:pPr>
    </w:p>
    <w:p w14:paraId="7FAD1171" w14:textId="4AF1783B" w:rsidR="001C19F1" w:rsidRDefault="001C19F1" w:rsidP="001C19F1">
      <w:pPr>
        <w:pStyle w:val="NoSpacing"/>
        <w:numPr>
          <w:ilvl w:val="1"/>
          <w:numId w:val="13"/>
        </w:numPr>
        <w:spacing w:before="240" w:line="276" w:lineRule="auto"/>
        <w:jc w:val="both"/>
        <w:rPr>
          <w:b/>
        </w:rPr>
      </w:pPr>
      <w:r>
        <w:rPr>
          <w:b/>
        </w:rPr>
        <w:t>Calculate the total cost consisting of flow and distance. (</w:t>
      </w:r>
      <w:r w:rsidR="008519E5">
        <w:rPr>
          <w:b/>
        </w:rPr>
        <w:t>1</w:t>
      </w:r>
      <w:r>
        <w:rPr>
          <w:b/>
        </w:rPr>
        <w:t>0 Points)</w:t>
      </w:r>
    </w:p>
    <w:p w14:paraId="2C9E4CB9" w14:textId="45807F9F" w:rsidR="00906002" w:rsidRDefault="00906002" w:rsidP="00906002">
      <w:pPr>
        <w:pStyle w:val="NoSpacing"/>
        <w:spacing w:before="240" w:line="276" w:lineRule="auto"/>
        <w:ind w:left="1080"/>
        <w:jc w:val="both"/>
        <w:rPr>
          <w:b/>
        </w:rPr>
      </w:pPr>
      <w:r>
        <w:rPr>
          <w:noProof/>
        </w:rPr>
        <w:lastRenderedPageBreak/>
        <w:drawing>
          <wp:inline distT="0" distB="0" distL="0" distR="0" wp14:anchorId="20F21994" wp14:editId="122FFD70">
            <wp:extent cx="6184900" cy="8244840"/>
            <wp:effectExtent l="0" t="0" r="635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84900" cy="8244840"/>
                    </a:xfrm>
                    <a:prstGeom prst="rect">
                      <a:avLst/>
                    </a:prstGeom>
                    <a:noFill/>
                    <a:ln>
                      <a:noFill/>
                    </a:ln>
                  </pic:spPr>
                </pic:pic>
              </a:graphicData>
            </a:graphic>
          </wp:inline>
        </w:drawing>
      </w:r>
    </w:p>
    <w:p w14:paraId="54337A6F" w14:textId="561A6A2F" w:rsidR="001C19F1" w:rsidRDefault="00C24093" w:rsidP="001C19F1">
      <w:pPr>
        <w:pStyle w:val="NoSpacing"/>
        <w:numPr>
          <w:ilvl w:val="1"/>
          <w:numId w:val="13"/>
        </w:numPr>
        <w:spacing w:before="240" w:line="276" w:lineRule="auto"/>
        <w:jc w:val="both"/>
        <w:rPr>
          <w:b/>
        </w:rPr>
      </w:pPr>
      <w:r>
        <w:rPr>
          <w:b/>
        </w:rPr>
        <w:lastRenderedPageBreak/>
        <w:t>The managerial office asks you to re-locate the departments based on the From-To Matrix. Arrange the new hospital layout using Excel or draw it on a large paper and take the picture of it. (20 Points)</w:t>
      </w:r>
    </w:p>
    <w:p w14:paraId="4E686544" w14:textId="76077F6A" w:rsidR="00906002" w:rsidRDefault="00906002" w:rsidP="00906002">
      <w:pPr>
        <w:pStyle w:val="NoSpacing"/>
        <w:spacing w:before="240" w:line="276" w:lineRule="auto"/>
        <w:ind w:left="1080"/>
        <w:jc w:val="both"/>
        <w:rPr>
          <w:b/>
        </w:rPr>
      </w:pPr>
      <w:r>
        <w:rPr>
          <w:noProof/>
        </w:rPr>
        <w:lastRenderedPageBreak/>
        <w:drawing>
          <wp:inline distT="0" distB="0" distL="0" distR="0" wp14:anchorId="5565F79E" wp14:editId="2EC9982A">
            <wp:extent cx="6184900" cy="8244840"/>
            <wp:effectExtent l="0" t="0" r="635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84900" cy="8244840"/>
                    </a:xfrm>
                    <a:prstGeom prst="rect">
                      <a:avLst/>
                    </a:prstGeom>
                    <a:noFill/>
                    <a:ln>
                      <a:noFill/>
                    </a:ln>
                  </pic:spPr>
                </pic:pic>
              </a:graphicData>
            </a:graphic>
          </wp:inline>
        </w:drawing>
      </w:r>
    </w:p>
    <w:p w14:paraId="3C38FF50" w14:textId="77D05435" w:rsidR="00C24093" w:rsidRDefault="00C24093" w:rsidP="001C19F1">
      <w:pPr>
        <w:pStyle w:val="NoSpacing"/>
        <w:numPr>
          <w:ilvl w:val="1"/>
          <w:numId w:val="13"/>
        </w:numPr>
        <w:spacing w:before="240" w:line="276" w:lineRule="auto"/>
        <w:jc w:val="both"/>
        <w:rPr>
          <w:b/>
        </w:rPr>
      </w:pPr>
      <w:r>
        <w:rPr>
          <w:b/>
        </w:rPr>
        <w:t>Based on the new plan you designed, calculate the new distance matrix. (10 Points)</w:t>
      </w:r>
    </w:p>
    <w:p w14:paraId="0E3B7B14" w14:textId="7856B71F" w:rsidR="000D2AB7" w:rsidRDefault="000D2AB7" w:rsidP="000D2AB7">
      <w:pPr>
        <w:pStyle w:val="NoSpacing"/>
        <w:spacing w:before="240" w:line="276" w:lineRule="auto"/>
        <w:ind w:left="1080"/>
        <w:jc w:val="both"/>
        <w:rPr>
          <w:b/>
        </w:rPr>
      </w:pPr>
      <w:r>
        <w:rPr>
          <w:noProof/>
        </w:rPr>
        <w:lastRenderedPageBreak/>
        <w:drawing>
          <wp:inline distT="0" distB="0" distL="0" distR="0" wp14:anchorId="4951148C" wp14:editId="733FF995">
            <wp:extent cx="3347720" cy="2719070"/>
            <wp:effectExtent l="0" t="0" r="5080" b="5080"/>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47720" cy="2719070"/>
                    </a:xfrm>
                    <a:prstGeom prst="rect">
                      <a:avLst/>
                    </a:prstGeom>
                    <a:noFill/>
                    <a:ln>
                      <a:noFill/>
                    </a:ln>
                  </pic:spPr>
                </pic:pic>
              </a:graphicData>
            </a:graphic>
          </wp:inline>
        </w:drawing>
      </w:r>
    </w:p>
    <w:p w14:paraId="5BBAAACA" w14:textId="52F10959" w:rsidR="00C24093" w:rsidRDefault="00353253" w:rsidP="005F651D">
      <w:pPr>
        <w:pStyle w:val="NoSpacing"/>
        <w:numPr>
          <w:ilvl w:val="1"/>
          <w:numId w:val="13"/>
        </w:numPr>
        <w:spacing w:before="240" w:after="240" w:line="276" w:lineRule="auto"/>
        <w:jc w:val="both"/>
        <w:rPr>
          <w:b/>
        </w:rPr>
      </w:pPr>
      <w:r>
        <w:rPr>
          <w:b/>
        </w:rPr>
        <w:t>There should be nurses patrolling in the departments of ICU, GLS, WH and EST. If the minimum number of nurses are given below, construct a linear programming model to minimize the total cost. Assume each and every nurse is pai</w:t>
      </w:r>
      <w:r w:rsidR="008519E5">
        <w:rPr>
          <w:b/>
        </w:rPr>
        <w:t>d 20 KD per day worked. (</w:t>
      </w:r>
      <w:r>
        <w:rPr>
          <w:b/>
        </w:rPr>
        <w:t>10 Points)</w:t>
      </w:r>
    </w:p>
    <w:tbl>
      <w:tblPr>
        <w:tblStyle w:val="TableGrid"/>
        <w:tblW w:w="0" w:type="auto"/>
        <w:jc w:val="center"/>
        <w:tblLook w:val="04A0" w:firstRow="1" w:lastRow="0" w:firstColumn="1" w:lastColumn="0" w:noHBand="0" w:noVBand="1"/>
      </w:tblPr>
      <w:tblGrid>
        <w:gridCol w:w="1640"/>
        <w:gridCol w:w="741"/>
        <w:gridCol w:w="768"/>
        <w:gridCol w:w="761"/>
        <w:gridCol w:w="773"/>
      </w:tblGrid>
      <w:tr w:rsidR="005F651D" w14:paraId="4D22E6FE" w14:textId="77777777" w:rsidTr="005F651D">
        <w:trPr>
          <w:jc w:val="center"/>
        </w:trPr>
        <w:tc>
          <w:tcPr>
            <w:tcW w:w="1640" w:type="dxa"/>
          </w:tcPr>
          <w:p w14:paraId="16CC059E" w14:textId="7CABA227" w:rsidR="005F651D" w:rsidRDefault="005F651D" w:rsidP="005F651D">
            <w:pPr>
              <w:pStyle w:val="NoSpacing"/>
              <w:spacing w:before="240" w:line="276" w:lineRule="auto"/>
              <w:jc w:val="center"/>
              <w:rPr>
                <w:b/>
              </w:rPr>
            </w:pPr>
            <w:r>
              <w:rPr>
                <w:b/>
              </w:rPr>
              <w:t>Day</w:t>
            </w:r>
          </w:p>
        </w:tc>
        <w:tc>
          <w:tcPr>
            <w:tcW w:w="741" w:type="dxa"/>
          </w:tcPr>
          <w:p w14:paraId="2C004D60" w14:textId="5F78BE35" w:rsidR="005F651D" w:rsidRDefault="005F651D" w:rsidP="005F651D">
            <w:pPr>
              <w:pStyle w:val="NoSpacing"/>
              <w:spacing w:before="240" w:line="276" w:lineRule="auto"/>
              <w:jc w:val="center"/>
              <w:rPr>
                <w:b/>
              </w:rPr>
            </w:pPr>
            <w:r>
              <w:rPr>
                <w:b/>
              </w:rPr>
              <w:t>ICU</w:t>
            </w:r>
          </w:p>
        </w:tc>
        <w:tc>
          <w:tcPr>
            <w:tcW w:w="768" w:type="dxa"/>
          </w:tcPr>
          <w:p w14:paraId="22A52096" w14:textId="3625E3D3" w:rsidR="005F651D" w:rsidRDefault="005F651D" w:rsidP="005F651D">
            <w:pPr>
              <w:pStyle w:val="NoSpacing"/>
              <w:spacing w:before="240" w:line="276" w:lineRule="auto"/>
              <w:jc w:val="center"/>
              <w:rPr>
                <w:b/>
              </w:rPr>
            </w:pPr>
            <w:r>
              <w:rPr>
                <w:b/>
              </w:rPr>
              <w:t>GLS</w:t>
            </w:r>
          </w:p>
        </w:tc>
        <w:tc>
          <w:tcPr>
            <w:tcW w:w="761" w:type="dxa"/>
          </w:tcPr>
          <w:p w14:paraId="33DFE3A0" w14:textId="66A1F70F" w:rsidR="005F651D" w:rsidRDefault="005F651D" w:rsidP="005F651D">
            <w:pPr>
              <w:pStyle w:val="NoSpacing"/>
              <w:spacing w:before="240" w:line="276" w:lineRule="auto"/>
              <w:jc w:val="center"/>
              <w:rPr>
                <w:b/>
              </w:rPr>
            </w:pPr>
            <w:r>
              <w:rPr>
                <w:b/>
              </w:rPr>
              <w:t>WH</w:t>
            </w:r>
          </w:p>
        </w:tc>
        <w:tc>
          <w:tcPr>
            <w:tcW w:w="773" w:type="dxa"/>
          </w:tcPr>
          <w:p w14:paraId="2F2C2F64" w14:textId="6E8FD961" w:rsidR="005F651D" w:rsidRDefault="005F651D" w:rsidP="005F651D">
            <w:pPr>
              <w:pStyle w:val="NoSpacing"/>
              <w:spacing w:before="240" w:line="276" w:lineRule="auto"/>
              <w:jc w:val="center"/>
              <w:rPr>
                <w:b/>
              </w:rPr>
            </w:pPr>
            <w:r>
              <w:rPr>
                <w:b/>
              </w:rPr>
              <w:t>EST</w:t>
            </w:r>
          </w:p>
        </w:tc>
      </w:tr>
      <w:tr w:rsidR="005F651D" w14:paraId="75F542B9" w14:textId="77777777" w:rsidTr="005F651D">
        <w:trPr>
          <w:jc w:val="center"/>
        </w:trPr>
        <w:tc>
          <w:tcPr>
            <w:tcW w:w="1640" w:type="dxa"/>
          </w:tcPr>
          <w:p w14:paraId="4F048C0B" w14:textId="321E70A5" w:rsidR="005F651D" w:rsidRDefault="005F651D" w:rsidP="005F651D">
            <w:pPr>
              <w:pStyle w:val="NoSpacing"/>
              <w:spacing w:before="240" w:line="276" w:lineRule="auto"/>
              <w:jc w:val="center"/>
              <w:rPr>
                <w:b/>
              </w:rPr>
            </w:pPr>
            <w:r>
              <w:rPr>
                <w:b/>
              </w:rPr>
              <w:t>Sunday</w:t>
            </w:r>
          </w:p>
        </w:tc>
        <w:tc>
          <w:tcPr>
            <w:tcW w:w="741" w:type="dxa"/>
          </w:tcPr>
          <w:p w14:paraId="7C7D5FCE" w14:textId="43C42612" w:rsidR="005F651D" w:rsidRDefault="005F651D" w:rsidP="005F651D">
            <w:pPr>
              <w:pStyle w:val="NoSpacing"/>
              <w:spacing w:before="240" w:line="276" w:lineRule="auto"/>
              <w:jc w:val="center"/>
              <w:rPr>
                <w:b/>
              </w:rPr>
            </w:pPr>
            <w:r>
              <w:rPr>
                <w:b/>
              </w:rPr>
              <w:t>24</w:t>
            </w:r>
          </w:p>
        </w:tc>
        <w:tc>
          <w:tcPr>
            <w:tcW w:w="768" w:type="dxa"/>
          </w:tcPr>
          <w:p w14:paraId="70D14B8F" w14:textId="5E5D638D" w:rsidR="005F651D" w:rsidRPr="000D2AB7" w:rsidRDefault="005F651D" w:rsidP="005F651D">
            <w:pPr>
              <w:pStyle w:val="NoSpacing"/>
              <w:spacing w:before="240" w:line="276" w:lineRule="auto"/>
              <w:jc w:val="center"/>
              <w:rPr>
                <w:b/>
                <w:color w:val="FF0000"/>
              </w:rPr>
            </w:pPr>
            <w:r w:rsidRPr="000D2AB7">
              <w:rPr>
                <w:b/>
                <w:color w:val="FF0000"/>
              </w:rPr>
              <w:t>19</w:t>
            </w:r>
          </w:p>
        </w:tc>
        <w:tc>
          <w:tcPr>
            <w:tcW w:w="761" w:type="dxa"/>
          </w:tcPr>
          <w:p w14:paraId="284C922E" w14:textId="4DF62A58" w:rsidR="005F651D" w:rsidRPr="000D2AB7" w:rsidRDefault="005F651D" w:rsidP="005F651D">
            <w:pPr>
              <w:pStyle w:val="NoSpacing"/>
              <w:spacing w:before="240" w:line="276" w:lineRule="auto"/>
              <w:jc w:val="center"/>
              <w:rPr>
                <w:b/>
                <w:color w:val="FF0000"/>
              </w:rPr>
            </w:pPr>
            <w:r w:rsidRPr="000D2AB7">
              <w:rPr>
                <w:b/>
                <w:color w:val="FF0000"/>
              </w:rPr>
              <w:t>22</w:t>
            </w:r>
          </w:p>
        </w:tc>
        <w:tc>
          <w:tcPr>
            <w:tcW w:w="773" w:type="dxa"/>
          </w:tcPr>
          <w:p w14:paraId="1C90B179" w14:textId="77590AAA" w:rsidR="005F651D" w:rsidRDefault="005F651D" w:rsidP="005F651D">
            <w:pPr>
              <w:pStyle w:val="NoSpacing"/>
              <w:spacing w:before="240" w:line="276" w:lineRule="auto"/>
              <w:jc w:val="center"/>
              <w:rPr>
                <w:b/>
              </w:rPr>
            </w:pPr>
            <w:r>
              <w:rPr>
                <w:b/>
              </w:rPr>
              <w:t>19</w:t>
            </w:r>
          </w:p>
        </w:tc>
      </w:tr>
      <w:tr w:rsidR="005F651D" w14:paraId="72F8EF06" w14:textId="77777777" w:rsidTr="005F651D">
        <w:trPr>
          <w:jc w:val="center"/>
        </w:trPr>
        <w:tc>
          <w:tcPr>
            <w:tcW w:w="1640" w:type="dxa"/>
          </w:tcPr>
          <w:p w14:paraId="5D0DB641" w14:textId="14F9BD34" w:rsidR="005F651D" w:rsidRDefault="005F651D" w:rsidP="005F651D">
            <w:pPr>
              <w:pStyle w:val="NoSpacing"/>
              <w:spacing w:before="240" w:line="276" w:lineRule="auto"/>
              <w:jc w:val="center"/>
              <w:rPr>
                <w:b/>
              </w:rPr>
            </w:pPr>
            <w:r>
              <w:rPr>
                <w:b/>
              </w:rPr>
              <w:t>Monday</w:t>
            </w:r>
          </w:p>
        </w:tc>
        <w:tc>
          <w:tcPr>
            <w:tcW w:w="741" w:type="dxa"/>
          </w:tcPr>
          <w:p w14:paraId="7215CFF9" w14:textId="56F55F8C" w:rsidR="005F651D" w:rsidRDefault="005F651D" w:rsidP="005F651D">
            <w:pPr>
              <w:pStyle w:val="NoSpacing"/>
              <w:spacing w:before="240" w:line="276" w:lineRule="auto"/>
              <w:jc w:val="center"/>
              <w:rPr>
                <w:b/>
              </w:rPr>
            </w:pPr>
            <w:r>
              <w:rPr>
                <w:b/>
              </w:rPr>
              <w:t>27</w:t>
            </w:r>
          </w:p>
        </w:tc>
        <w:tc>
          <w:tcPr>
            <w:tcW w:w="768" w:type="dxa"/>
          </w:tcPr>
          <w:p w14:paraId="49D88708" w14:textId="3FC10AB7" w:rsidR="005F651D" w:rsidRPr="000D2AB7" w:rsidRDefault="005F651D" w:rsidP="005F651D">
            <w:pPr>
              <w:pStyle w:val="NoSpacing"/>
              <w:spacing w:before="240" w:line="276" w:lineRule="auto"/>
              <w:jc w:val="center"/>
              <w:rPr>
                <w:b/>
                <w:color w:val="FF0000"/>
              </w:rPr>
            </w:pPr>
            <w:r w:rsidRPr="000D2AB7">
              <w:rPr>
                <w:b/>
                <w:color w:val="FF0000"/>
              </w:rPr>
              <w:t>23</w:t>
            </w:r>
          </w:p>
        </w:tc>
        <w:tc>
          <w:tcPr>
            <w:tcW w:w="761" w:type="dxa"/>
          </w:tcPr>
          <w:p w14:paraId="12C11640" w14:textId="77C3547F" w:rsidR="005F651D" w:rsidRPr="000D2AB7" w:rsidRDefault="005F651D" w:rsidP="005F651D">
            <w:pPr>
              <w:pStyle w:val="NoSpacing"/>
              <w:spacing w:before="240" w:line="276" w:lineRule="auto"/>
              <w:jc w:val="center"/>
              <w:rPr>
                <w:b/>
                <w:color w:val="FF0000"/>
              </w:rPr>
            </w:pPr>
            <w:r w:rsidRPr="000D2AB7">
              <w:rPr>
                <w:b/>
                <w:color w:val="FF0000"/>
              </w:rPr>
              <w:t>23</w:t>
            </w:r>
          </w:p>
        </w:tc>
        <w:tc>
          <w:tcPr>
            <w:tcW w:w="773" w:type="dxa"/>
          </w:tcPr>
          <w:p w14:paraId="147F4EA6" w14:textId="0207912D" w:rsidR="005F651D" w:rsidRDefault="005F651D" w:rsidP="005F651D">
            <w:pPr>
              <w:pStyle w:val="NoSpacing"/>
              <w:spacing w:before="240" w:line="276" w:lineRule="auto"/>
              <w:jc w:val="center"/>
              <w:rPr>
                <w:b/>
              </w:rPr>
            </w:pPr>
            <w:r>
              <w:rPr>
                <w:b/>
              </w:rPr>
              <w:t>28</w:t>
            </w:r>
          </w:p>
        </w:tc>
      </w:tr>
      <w:tr w:rsidR="005F651D" w14:paraId="20A8FE98" w14:textId="77777777" w:rsidTr="005F651D">
        <w:trPr>
          <w:jc w:val="center"/>
        </w:trPr>
        <w:tc>
          <w:tcPr>
            <w:tcW w:w="1640" w:type="dxa"/>
          </w:tcPr>
          <w:p w14:paraId="52F6A646" w14:textId="5AB3723B" w:rsidR="005F651D" w:rsidRDefault="005F651D" w:rsidP="005F651D">
            <w:pPr>
              <w:pStyle w:val="NoSpacing"/>
              <w:spacing w:before="240" w:line="276" w:lineRule="auto"/>
              <w:jc w:val="center"/>
              <w:rPr>
                <w:b/>
              </w:rPr>
            </w:pPr>
            <w:r>
              <w:rPr>
                <w:b/>
              </w:rPr>
              <w:t>Tuesday</w:t>
            </w:r>
          </w:p>
        </w:tc>
        <w:tc>
          <w:tcPr>
            <w:tcW w:w="741" w:type="dxa"/>
          </w:tcPr>
          <w:p w14:paraId="5B55B740" w14:textId="1E5F63FD" w:rsidR="005F651D" w:rsidRDefault="005F651D" w:rsidP="005F651D">
            <w:pPr>
              <w:pStyle w:val="NoSpacing"/>
              <w:spacing w:before="240" w:line="276" w:lineRule="auto"/>
              <w:jc w:val="center"/>
              <w:rPr>
                <w:b/>
              </w:rPr>
            </w:pPr>
            <w:r>
              <w:rPr>
                <w:b/>
              </w:rPr>
              <w:t>29</w:t>
            </w:r>
          </w:p>
        </w:tc>
        <w:tc>
          <w:tcPr>
            <w:tcW w:w="768" w:type="dxa"/>
          </w:tcPr>
          <w:p w14:paraId="0263FAB4" w14:textId="6BC4D6EF" w:rsidR="005F651D" w:rsidRPr="000D2AB7" w:rsidRDefault="005F651D" w:rsidP="005F651D">
            <w:pPr>
              <w:pStyle w:val="NoSpacing"/>
              <w:spacing w:before="240" w:line="276" w:lineRule="auto"/>
              <w:jc w:val="center"/>
              <w:rPr>
                <w:b/>
                <w:color w:val="FF0000"/>
              </w:rPr>
            </w:pPr>
            <w:r w:rsidRPr="000D2AB7">
              <w:rPr>
                <w:b/>
                <w:color w:val="FF0000"/>
              </w:rPr>
              <w:t>22</w:t>
            </w:r>
          </w:p>
        </w:tc>
        <w:tc>
          <w:tcPr>
            <w:tcW w:w="761" w:type="dxa"/>
          </w:tcPr>
          <w:p w14:paraId="509586CF" w14:textId="1B8D86DF" w:rsidR="005F651D" w:rsidRPr="000D2AB7" w:rsidRDefault="005F651D" w:rsidP="005F651D">
            <w:pPr>
              <w:pStyle w:val="NoSpacing"/>
              <w:spacing w:before="240" w:line="276" w:lineRule="auto"/>
              <w:jc w:val="center"/>
              <w:rPr>
                <w:b/>
                <w:color w:val="FF0000"/>
              </w:rPr>
            </w:pPr>
            <w:r w:rsidRPr="000D2AB7">
              <w:rPr>
                <w:b/>
                <w:color w:val="FF0000"/>
              </w:rPr>
              <w:t>24</w:t>
            </w:r>
          </w:p>
        </w:tc>
        <w:tc>
          <w:tcPr>
            <w:tcW w:w="773" w:type="dxa"/>
          </w:tcPr>
          <w:p w14:paraId="13618E9E" w14:textId="34B43FFD" w:rsidR="005F651D" w:rsidRDefault="005F651D" w:rsidP="005F651D">
            <w:pPr>
              <w:pStyle w:val="NoSpacing"/>
              <w:spacing w:before="240" w:line="276" w:lineRule="auto"/>
              <w:jc w:val="center"/>
              <w:rPr>
                <w:b/>
              </w:rPr>
            </w:pPr>
            <w:r>
              <w:rPr>
                <w:b/>
              </w:rPr>
              <w:t>23</w:t>
            </w:r>
          </w:p>
        </w:tc>
      </w:tr>
      <w:tr w:rsidR="005F651D" w14:paraId="6CA27407" w14:textId="77777777" w:rsidTr="005F651D">
        <w:trPr>
          <w:jc w:val="center"/>
        </w:trPr>
        <w:tc>
          <w:tcPr>
            <w:tcW w:w="1640" w:type="dxa"/>
          </w:tcPr>
          <w:p w14:paraId="0E3BD3BB" w14:textId="69D46388" w:rsidR="005F651D" w:rsidRDefault="005F651D" w:rsidP="005F651D">
            <w:pPr>
              <w:pStyle w:val="NoSpacing"/>
              <w:spacing w:before="240" w:line="276" w:lineRule="auto"/>
              <w:jc w:val="center"/>
              <w:rPr>
                <w:b/>
              </w:rPr>
            </w:pPr>
            <w:r>
              <w:rPr>
                <w:b/>
              </w:rPr>
              <w:t>Wednesday</w:t>
            </w:r>
          </w:p>
        </w:tc>
        <w:tc>
          <w:tcPr>
            <w:tcW w:w="741" w:type="dxa"/>
          </w:tcPr>
          <w:p w14:paraId="28365D7D" w14:textId="4C8BAA7D" w:rsidR="005F651D" w:rsidRDefault="005F651D" w:rsidP="005F651D">
            <w:pPr>
              <w:pStyle w:val="NoSpacing"/>
              <w:spacing w:before="240" w:line="276" w:lineRule="auto"/>
              <w:jc w:val="center"/>
              <w:rPr>
                <w:b/>
              </w:rPr>
            </w:pPr>
            <w:r>
              <w:rPr>
                <w:b/>
              </w:rPr>
              <w:t>33</w:t>
            </w:r>
          </w:p>
        </w:tc>
        <w:tc>
          <w:tcPr>
            <w:tcW w:w="768" w:type="dxa"/>
          </w:tcPr>
          <w:p w14:paraId="48AD52DC" w14:textId="79768176" w:rsidR="005F651D" w:rsidRPr="000D2AB7" w:rsidRDefault="005F651D" w:rsidP="005F651D">
            <w:pPr>
              <w:pStyle w:val="NoSpacing"/>
              <w:spacing w:before="240" w:line="276" w:lineRule="auto"/>
              <w:jc w:val="center"/>
              <w:rPr>
                <w:b/>
                <w:color w:val="FF0000"/>
              </w:rPr>
            </w:pPr>
            <w:r w:rsidRPr="000D2AB7">
              <w:rPr>
                <w:b/>
                <w:color w:val="FF0000"/>
              </w:rPr>
              <w:t>25</w:t>
            </w:r>
          </w:p>
        </w:tc>
        <w:tc>
          <w:tcPr>
            <w:tcW w:w="761" w:type="dxa"/>
          </w:tcPr>
          <w:p w14:paraId="3C50A294" w14:textId="1F7BE0DF" w:rsidR="005F651D" w:rsidRPr="000D2AB7" w:rsidRDefault="005F651D" w:rsidP="005F651D">
            <w:pPr>
              <w:pStyle w:val="NoSpacing"/>
              <w:spacing w:before="240" w:line="276" w:lineRule="auto"/>
              <w:jc w:val="center"/>
              <w:rPr>
                <w:b/>
                <w:color w:val="FF0000"/>
              </w:rPr>
            </w:pPr>
            <w:r w:rsidRPr="000D2AB7">
              <w:rPr>
                <w:b/>
                <w:color w:val="FF0000"/>
              </w:rPr>
              <w:t>25</w:t>
            </w:r>
          </w:p>
        </w:tc>
        <w:tc>
          <w:tcPr>
            <w:tcW w:w="773" w:type="dxa"/>
          </w:tcPr>
          <w:p w14:paraId="7C79EDBD" w14:textId="13761946" w:rsidR="005F651D" w:rsidRDefault="005F651D" w:rsidP="005F651D">
            <w:pPr>
              <w:pStyle w:val="NoSpacing"/>
              <w:spacing w:before="240" w:line="276" w:lineRule="auto"/>
              <w:jc w:val="center"/>
              <w:rPr>
                <w:b/>
              </w:rPr>
            </w:pPr>
            <w:r>
              <w:rPr>
                <w:b/>
              </w:rPr>
              <w:t>24</w:t>
            </w:r>
          </w:p>
        </w:tc>
      </w:tr>
      <w:tr w:rsidR="005F651D" w14:paraId="00FAE6DF" w14:textId="77777777" w:rsidTr="005F651D">
        <w:trPr>
          <w:jc w:val="center"/>
        </w:trPr>
        <w:tc>
          <w:tcPr>
            <w:tcW w:w="1640" w:type="dxa"/>
          </w:tcPr>
          <w:p w14:paraId="6DB0203A" w14:textId="29A34B74" w:rsidR="005F651D" w:rsidRDefault="005F651D" w:rsidP="005F651D">
            <w:pPr>
              <w:pStyle w:val="NoSpacing"/>
              <w:spacing w:before="240" w:line="276" w:lineRule="auto"/>
              <w:jc w:val="center"/>
              <w:rPr>
                <w:b/>
              </w:rPr>
            </w:pPr>
            <w:r>
              <w:rPr>
                <w:b/>
              </w:rPr>
              <w:t>Thursday</w:t>
            </w:r>
          </w:p>
        </w:tc>
        <w:tc>
          <w:tcPr>
            <w:tcW w:w="741" w:type="dxa"/>
          </w:tcPr>
          <w:p w14:paraId="18D14A28" w14:textId="2518657D" w:rsidR="005F651D" w:rsidRDefault="005F651D" w:rsidP="005F651D">
            <w:pPr>
              <w:pStyle w:val="NoSpacing"/>
              <w:spacing w:before="240" w:line="276" w:lineRule="auto"/>
              <w:jc w:val="center"/>
              <w:rPr>
                <w:b/>
              </w:rPr>
            </w:pPr>
            <w:r>
              <w:rPr>
                <w:b/>
              </w:rPr>
              <w:t>25</w:t>
            </w:r>
          </w:p>
        </w:tc>
        <w:tc>
          <w:tcPr>
            <w:tcW w:w="768" w:type="dxa"/>
          </w:tcPr>
          <w:p w14:paraId="3016A864" w14:textId="525188C6" w:rsidR="005F651D" w:rsidRPr="000D2AB7" w:rsidRDefault="005F651D" w:rsidP="005F651D">
            <w:pPr>
              <w:pStyle w:val="NoSpacing"/>
              <w:spacing w:before="240" w:line="276" w:lineRule="auto"/>
              <w:jc w:val="center"/>
              <w:rPr>
                <w:b/>
                <w:color w:val="FF0000"/>
              </w:rPr>
            </w:pPr>
            <w:r w:rsidRPr="000D2AB7">
              <w:rPr>
                <w:b/>
                <w:color w:val="FF0000"/>
              </w:rPr>
              <w:t>23</w:t>
            </w:r>
          </w:p>
        </w:tc>
        <w:tc>
          <w:tcPr>
            <w:tcW w:w="761" w:type="dxa"/>
          </w:tcPr>
          <w:p w14:paraId="7046BF38" w14:textId="6E6E85E7" w:rsidR="005F651D" w:rsidRPr="000D2AB7" w:rsidRDefault="005F651D" w:rsidP="005F651D">
            <w:pPr>
              <w:pStyle w:val="NoSpacing"/>
              <w:spacing w:before="240" w:line="276" w:lineRule="auto"/>
              <w:jc w:val="center"/>
              <w:rPr>
                <w:b/>
                <w:color w:val="FF0000"/>
              </w:rPr>
            </w:pPr>
            <w:r w:rsidRPr="000D2AB7">
              <w:rPr>
                <w:b/>
                <w:color w:val="FF0000"/>
              </w:rPr>
              <w:t>22</w:t>
            </w:r>
          </w:p>
        </w:tc>
        <w:tc>
          <w:tcPr>
            <w:tcW w:w="773" w:type="dxa"/>
          </w:tcPr>
          <w:p w14:paraId="6522BEB4" w14:textId="2113E648" w:rsidR="005F651D" w:rsidRDefault="005F651D" w:rsidP="005F651D">
            <w:pPr>
              <w:pStyle w:val="NoSpacing"/>
              <w:spacing w:before="240" w:line="276" w:lineRule="auto"/>
              <w:jc w:val="center"/>
              <w:rPr>
                <w:b/>
              </w:rPr>
            </w:pPr>
            <w:r>
              <w:rPr>
                <w:b/>
              </w:rPr>
              <w:t>21</w:t>
            </w:r>
          </w:p>
        </w:tc>
      </w:tr>
      <w:tr w:rsidR="005F651D" w14:paraId="297DF0CA" w14:textId="77777777" w:rsidTr="005F651D">
        <w:trPr>
          <w:jc w:val="center"/>
        </w:trPr>
        <w:tc>
          <w:tcPr>
            <w:tcW w:w="1640" w:type="dxa"/>
          </w:tcPr>
          <w:p w14:paraId="04D883B6" w14:textId="71D70B97" w:rsidR="005F651D" w:rsidRDefault="005F651D" w:rsidP="005F651D">
            <w:pPr>
              <w:pStyle w:val="NoSpacing"/>
              <w:spacing w:before="240" w:line="276" w:lineRule="auto"/>
              <w:jc w:val="center"/>
              <w:rPr>
                <w:b/>
              </w:rPr>
            </w:pPr>
            <w:r>
              <w:rPr>
                <w:b/>
              </w:rPr>
              <w:t>Friday</w:t>
            </w:r>
          </w:p>
        </w:tc>
        <w:tc>
          <w:tcPr>
            <w:tcW w:w="741" w:type="dxa"/>
          </w:tcPr>
          <w:p w14:paraId="01418223" w14:textId="33FA2B5A" w:rsidR="005F651D" w:rsidRDefault="005F651D" w:rsidP="005F651D">
            <w:pPr>
              <w:pStyle w:val="NoSpacing"/>
              <w:spacing w:before="240" w:line="276" w:lineRule="auto"/>
              <w:jc w:val="center"/>
              <w:rPr>
                <w:b/>
              </w:rPr>
            </w:pPr>
            <w:r>
              <w:rPr>
                <w:b/>
              </w:rPr>
              <w:t>12</w:t>
            </w:r>
          </w:p>
        </w:tc>
        <w:tc>
          <w:tcPr>
            <w:tcW w:w="768" w:type="dxa"/>
          </w:tcPr>
          <w:p w14:paraId="492A21DA" w14:textId="4F31A8EC" w:rsidR="005F651D" w:rsidRPr="000D2AB7" w:rsidRDefault="005F651D" w:rsidP="005F651D">
            <w:pPr>
              <w:pStyle w:val="NoSpacing"/>
              <w:spacing w:before="240" w:line="276" w:lineRule="auto"/>
              <w:jc w:val="center"/>
              <w:rPr>
                <w:bCs/>
                <w:color w:val="FF0000"/>
              </w:rPr>
            </w:pPr>
            <w:r w:rsidRPr="000D2AB7">
              <w:rPr>
                <w:bCs/>
                <w:color w:val="FF0000"/>
              </w:rPr>
              <w:t>11</w:t>
            </w:r>
          </w:p>
        </w:tc>
        <w:tc>
          <w:tcPr>
            <w:tcW w:w="761" w:type="dxa"/>
          </w:tcPr>
          <w:p w14:paraId="70617751" w14:textId="51013127" w:rsidR="005F651D" w:rsidRPr="000D2AB7" w:rsidRDefault="005F651D" w:rsidP="005F651D">
            <w:pPr>
              <w:pStyle w:val="NoSpacing"/>
              <w:spacing w:before="240" w:line="276" w:lineRule="auto"/>
              <w:jc w:val="center"/>
              <w:rPr>
                <w:bCs/>
                <w:color w:val="FF0000"/>
              </w:rPr>
            </w:pPr>
            <w:r w:rsidRPr="000D2AB7">
              <w:rPr>
                <w:bCs/>
                <w:color w:val="FF0000"/>
              </w:rPr>
              <w:t>10</w:t>
            </w:r>
          </w:p>
        </w:tc>
        <w:tc>
          <w:tcPr>
            <w:tcW w:w="773" w:type="dxa"/>
          </w:tcPr>
          <w:p w14:paraId="662B62E6" w14:textId="443D406C" w:rsidR="005F651D" w:rsidRDefault="005F651D" w:rsidP="005F651D">
            <w:pPr>
              <w:pStyle w:val="NoSpacing"/>
              <w:spacing w:before="240" w:line="276" w:lineRule="auto"/>
              <w:jc w:val="center"/>
              <w:rPr>
                <w:b/>
              </w:rPr>
            </w:pPr>
            <w:r>
              <w:rPr>
                <w:b/>
              </w:rPr>
              <w:t>11</w:t>
            </w:r>
          </w:p>
        </w:tc>
      </w:tr>
      <w:tr w:rsidR="005F651D" w14:paraId="39425880" w14:textId="77777777" w:rsidTr="005F651D">
        <w:trPr>
          <w:jc w:val="center"/>
        </w:trPr>
        <w:tc>
          <w:tcPr>
            <w:tcW w:w="1640" w:type="dxa"/>
          </w:tcPr>
          <w:p w14:paraId="539AC908" w14:textId="483F69A1" w:rsidR="005F651D" w:rsidRDefault="005F651D" w:rsidP="005F651D">
            <w:pPr>
              <w:pStyle w:val="NoSpacing"/>
              <w:spacing w:before="240" w:line="276" w:lineRule="auto"/>
              <w:jc w:val="center"/>
              <w:rPr>
                <w:b/>
              </w:rPr>
            </w:pPr>
            <w:r>
              <w:rPr>
                <w:b/>
              </w:rPr>
              <w:t>Saturday</w:t>
            </w:r>
          </w:p>
        </w:tc>
        <w:tc>
          <w:tcPr>
            <w:tcW w:w="741" w:type="dxa"/>
          </w:tcPr>
          <w:p w14:paraId="741F1D22" w14:textId="1F5DE55A" w:rsidR="005F651D" w:rsidRDefault="005F651D" w:rsidP="005F651D">
            <w:pPr>
              <w:pStyle w:val="NoSpacing"/>
              <w:spacing w:before="240" w:line="276" w:lineRule="auto"/>
              <w:jc w:val="center"/>
              <w:rPr>
                <w:b/>
              </w:rPr>
            </w:pPr>
            <w:r>
              <w:rPr>
                <w:b/>
              </w:rPr>
              <w:t>14</w:t>
            </w:r>
          </w:p>
        </w:tc>
        <w:tc>
          <w:tcPr>
            <w:tcW w:w="768" w:type="dxa"/>
          </w:tcPr>
          <w:p w14:paraId="68AD8A66" w14:textId="3F2A335C" w:rsidR="005F651D" w:rsidRPr="000D2AB7" w:rsidRDefault="005F651D" w:rsidP="005F651D">
            <w:pPr>
              <w:pStyle w:val="NoSpacing"/>
              <w:spacing w:before="240" w:line="276" w:lineRule="auto"/>
              <w:jc w:val="center"/>
              <w:rPr>
                <w:bCs/>
                <w:color w:val="FF0000"/>
              </w:rPr>
            </w:pPr>
            <w:r w:rsidRPr="000D2AB7">
              <w:rPr>
                <w:bCs/>
                <w:color w:val="FF0000"/>
              </w:rPr>
              <w:t>10</w:t>
            </w:r>
          </w:p>
        </w:tc>
        <w:tc>
          <w:tcPr>
            <w:tcW w:w="761" w:type="dxa"/>
          </w:tcPr>
          <w:p w14:paraId="64A35E5E" w14:textId="35C7921D" w:rsidR="005F651D" w:rsidRPr="000D2AB7" w:rsidRDefault="005F651D" w:rsidP="005F651D">
            <w:pPr>
              <w:pStyle w:val="NoSpacing"/>
              <w:spacing w:before="240" w:line="276" w:lineRule="auto"/>
              <w:jc w:val="center"/>
              <w:rPr>
                <w:bCs/>
                <w:color w:val="FF0000"/>
              </w:rPr>
            </w:pPr>
            <w:r w:rsidRPr="000D2AB7">
              <w:rPr>
                <w:bCs/>
                <w:color w:val="FF0000"/>
              </w:rPr>
              <w:t>13</w:t>
            </w:r>
          </w:p>
        </w:tc>
        <w:tc>
          <w:tcPr>
            <w:tcW w:w="773" w:type="dxa"/>
          </w:tcPr>
          <w:p w14:paraId="6A682AE4" w14:textId="7CDD398F" w:rsidR="005F651D" w:rsidRDefault="005F651D" w:rsidP="005F651D">
            <w:pPr>
              <w:pStyle w:val="NoSpacing"/>
              <w:spacing w:before="240" w:line="276" w:lineRule="auto"/>
              <w:jc w:val="center"/>
              <w:rPr>
                <w:b/>
              </w:rPr>
            </w:pPr>
            <w:r>
              <w:rPr>
                <w:b/>
              </w:rPr>
              <w:t>11</w:t>
            </w:r>
          </w:p>
        </w:tc>
      </w:tr>
    </w:tbl>
    <w:p w14:paraId="315324D6" w14:textId="77777777" w:rsidR="00353253" w:rsidRPr="001C19F1" w:rsidRDefault="00353253" w:rsidP="00353253">
      <w:pPr>
        <w:pStyle w:val="NoSpacing"/>
        <w:spacing w:before="240" w:line="276" w:lineRule="auto"/>
        <w:ind w:left="1080"/>
        <w:jc w:val="both"/>
        <w:rPr>
          <w:b/>
        </w:rPr>
      </w:pPr>
    </w:p>
    <w:p w14:paraId="3FFA07D3" w14:textId="77777777" w:rsidR="00A465CB" w:rsidRDefault="00A465CB" w:rsidP="00125A45">
      <w:pPr>
        <w:pStyle w:val="NoSpacing"/>
        <w:spacing w:before="240" w:line="276" w:lineRule="auto"/>
        <w:ind w:left="720"/>
        <w:jc w:val="both"/>
      </w:pPr>
    </w:p>
    <w:p w14:paraId="11041E3E" w14:textId="77777777" w:rsidR="0024539B" w:rsidRDefault="0024539B" w:rsidP="00125A45">
      <w:pPr>
        <w:pStyle w:val="NoSpacing"/>
        <w:spacing w:before="240" w:line="276" w:lineRule="auto"/>
        <w:ind w:left="720"/>
        <w:jc w:val="both"/>
      </w:pPr>
    </w:p>
    <w:p w14:paraId="10174146" w14:textId="77777777" w:rsidR="00CE1854" w:rsidRPr="00125A45" w:rsidRDefault="00CE1854" w:rsidP="00125A45">
      <w:pPr>
        <w:pStyle w:val="NoSpacing"/>
        <w:spacing w:before="240" w:line="276" w:lineRule="auto"/>
        <w:ind w:left="720"/>
        <w:jc w:val="both"/>
      </w:pPr>
    </w:p>
    <w:sectPr w:rsidR="00CE1854" w:rsidRPr="00125A45" w:rsidSect="000E5D28">
      <w:headerReference w:type="default" r:id="rId22"/>
      <w:footerReference w:type="default" r:id="rId23"/>
      <w:headerReference w:type="first" r:id="rId24"/>
      <w:footerReference w:type="first" r:id="rId25"/>
      <w:pgSz w:w="11900" w:h="16840"/>
      <w:pgMar w:top="1440" w:right="1080" w:bottom="1440" w:left="108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43D6AC" w14:textId="77777777" w:rsidR="00375863" w:rsidRDefault="00375863" w:rsidP="00DD73C1">
      <w:r>
        <w:separator/>
      </w:r>
    </w:p>
  </w:endnote>
  <w:endnote w:type="continuationSeparator" w:id="0">
    <w:p w14:paraId="416A9B9C" w14:textId="77777777" w:rsidR="00375863" w:rsidRDefault="00375863" w:rsidP="00DD73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525862"/>
      <w:docPartObj>
        <w:docPartGallery w:val="Page Numbers (Bottom of Page)"/>
        <w:docPartUnique/>
      </w:docPartObj>
    </w:sdtPr>
    <w:sdtEndPr>
      <w:rPr>
        <w:sz w:val="20"/>
      </w:rPr>
    </w:sdtEndPr>
    <w:sdtContent>
      <w:sdt>
        <w:sdtPr>
          <w:rPr>
            <w:sz w:val="20"/>
          </w:rPr>
          <w:id w:val="-1048756902"/>
          <w:docPartObj>
            <w:docPartGallery w:val="Page Numbers (Top of Page)"/>
            <w:docPartUnique/>
          </w:docPartObj>
        </w:sdtPr>
        <w:sdtEndPr/>
        <w:sdtContent>
          <w:p w14:paraId="16A85CFF" w14:textId="6240D0BC" w:rsidR="00C24093" w:rsidRPr="00864D44" w:rsidRDefault="00C24093">
            <w:pPr>
              <w:pStyle w:val="Footer"/>
              <w:jc w:val="right"/>
              <w:rPr>
                <w:sz w:val="20"/>
              </w:rPr>
            </w:pPr>
            <w:r w:rsidRPr="00864D44">
              <w:rPr>
                <w:sz w:val="20"/>
              </w:rPr>
              <w:t xml:space="preserve">Page </w:t>
            </w:r>
            <w:r w:rsidRPr="00864D44">
              <w:rPr>
                <w:b/>
                <w:bCs/>
                <w:sz w:val="20"/>
              </w:rPr>
              <w:fldChar w:fldCharType="begin"/>
            </w:r>
            <w:r w:rsidRPr="00864D44">
              <w:rPr>
                <w:b/>
                <w:bCs/>
                <w:sz w:val="20"/>
              </w:rPr>
              <w:instrText xml:space="preserve"> PAGE </w:instrText>
            </w:r>
            <w:r w:rsidRPr="00864D44">
              <w:rPr>
                <w:b/>
                <w:bCs/>
                <w:sz w:val="20"/>
              </w:rPr>
              <w:fldChar w:fldCharType="separate"/>
            </w:r>
            <w:r w:rsidR="008519E5">
              <w:rPr>
                <w:b/>
                <w:bCs/>
                <w:noProof/>
                <w:sz w:val="20"/>
              </w:rPr>
              <w:t>7</w:t>
            </w:r>
            <w:r w:rsidRPr="00864D44">
              <w:rPr>
                <w:b/>
                <w:bCs/>
                <w:sz w:val="20"/>
              </w:rPr>
              <w:fldChar w:fldCharType="end"/>
            </w:r>
            <w:r w:rsidRPr="00864D44">
              <w:rPr>
                <w:sz w:val="20"/>
              </w:rPr>
              <w:t xml:space="preserve"> of </w:t>
            </w:r>
            <w:r w:rsidRPr="00864D44">
              <w:rPr>
                <w:b/>
                <w:bCs/>
                <w:sz w:val="20"/>
              </w:rPr>
              <w:fldChar w:fldCharType="begin"/>
            </w:r>
            <w:r w:rsidRPr="00864D44">
              <w:rPr>
                <w:b/>
                <w:bCs/>
                <w:sz w:val="20"/>
              </w:rPr>
              <w:instrText xml:space="preserve"> NUMPAGES  </w:instrText>
            </w:r>
            <w:r w:rsidRPr="00864D44">
              <w:rPr>
                <w:b/>
                <w:bCs/>
                <w:sz w:val="20"/>
              </w:rPr>
              <w:fldChar w:fldCharType="separate"/>
            </w:r>
            <w:r w:rsidR="008519E5">
              <w:rPr>
                <w:b/>
                <w:bCs/>
                <w:noProof/>
                <w:sz w:val="20"/>
              </w:rPr>
              <w:t>7</w:t>
            </w:r>
            <w:r w:rsidRPr="00864D44">
              <w:rPr>
                <w:b/>
                <w:bCs/>
                <w:sz w:val="20"/>
              </w:rPr>
              <w:fldChar w:fldCharType="end"/>
            </w:r>
          </w:p>
        </w:sdtContent>
      </w:sdt>
    </w:sdtContent>
  </w:sdt>
  <w:p w14:paraId="54046E04" w14:textId="77777777" w:rsidR="00C24093" w:rsidRDefault="00C2409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0"/>
      </w:rPr>
      <w:id w:val="-1867980797"/>
      <w:docPartObj>
        <w:docPartGallery w:val="Page Numbers (Bottom of Page)"/>
        <w:docPartUnique/>
      </w:docPartObj>
    </w:sdtPr>
    <w:sdtEndPr/>
    <w:sdtContent>
      <w:sdt>
        <w:sdtPr>
          <w:rPr>
            <w:sz w:val="20"/>
          </w:rPr>
          <w:id w:val="-1769616900"/>
          <w:docPartObj>
            <w:docPartGallery w:val="Page Numbers (Top of Page)"/>
            <w:docPartUnique/>
          </w:docPartObj>
        </w:sdtPr>
        <w:sdtEndPr/>
        <w:sdtContent>
          <w:p w14:paraId="4310A615" w14:textId="43FA8A30" w:rsidR="00C24093" w:rsidRPr="00864D44" w:rsidRDefault="00C24093">
            <w:pPr>
              <w:pStyle w:val="Footer"/>
              <w:jc w:val="right"/>
              <w:rPr>
                <w:sz w:val="20"/>
              </w:rPr>
            </w:pPr>
            <w:r w:rsidRPr="00864D44">
              <w:rPr>
                <w:sz w:val="20"/>
              </w:rPr>
              <w:t xml:space="preserve">Page </w:t>
            </w:r>
            <w:r w:rsidRPr="00864D44">
              <w:rPr>
                <w:b/>
                <w:bCs/>
                <w:sz w:val="20"/>
              </w:rPr>
              <w:fldChar w:fldCharType="begin"/>
            </w:r>
            <w:r w:rsidRPr="00864D44">
              <w:rPr>
                <w:b/>
                <w:bCs/>
                <w:sz w:val="20"/>
              </w:rPr>
              <w:instrText xml:space="preserve"> PAGE </w:instrText>
            </w:r>
            <w:r w:rsidRPr="00864D44">
              <w:rPr>
                <w:b/>
                <w:bCs/>
                <w:sz w:val="20"/>
              </w:rPr>
              <w:fldChar w:fldCharType="separate"/>
            </w:r>
            <w:r w:rsidR="008519E5">
              <w:rPr>
                <w:b/>
                <w:bCs/>
                <w:noProof/>
                <w:sz w:val="20"/>
              </w:rPr>
              <w:t>1</w:t>
            </w:r>
            <w:r w:rsidRPr="00864D44">
              <w:rPr>
                <w:b/>
                <w:bCs/>
                <w:sz w:val="20"/>
              </w:rPr>
              <w:fldChar w:fldCharType="end"/>
            </w:r>
            <w:r w:rsidRPr="00864D44">
              <w:rPr>
                <w:sz w:val="20"/>
              </w:rPr>
              <w:t xml:space="preserve"> of </w:t>
            </w:r>
            <w:r w:rsidRPr="00864D44">
              <w:rPr>
                <w:b/>
                <w:bCs/>
                <w:sz w:val="20"/>
              </w:rPr>
              <w:fldChar w:fldCharType="begin"/>
            </w:r>
            <w:r w:rsidRPr="00864D44">
              <w:rPr>
                <w:b/>
                <w:bCs/>
                <w:sz w:val="20"/>
              </w:rPr>
              <w:instrText xml:space="preserve"> NUMPAGES  </w:instrText>
            </w:r>
            <w:r w:rsidRPr="00864D44">
              <w:rPr>
                <w:b/>
                <w:bCs/>
                <w:sz w:val="20"/>
              </w:rPr>
              <w:fldChar w:fldCharType="separate"/>
            </w:r>
            <w:r w:rsidR="008519E5">
              <w:rPr>
                <w:b/>
                <w:bCs/>
                <w:noProof/>
                <w:sz w:val="20"/>
              </w:rPr>
              <w:t>7</w:t>
            </w:r>
            <w:r w:rsidRPr="00864D44">
              <w:rPr>
                <w:b/>
                <w:bCs/>
                <w:sz w:val="20"/>
              </w:rPr>
              <w:fldChar w:fldCharType="end"/>
            </w:r>
          </w:p>
        </w:sdtContent>
      </w:sdt>
    </w:sdtContent>
  </w:sdt>
  <w:p w14:paraId="70C05901" w14:textId="77777777" w:rsidR="00C24093" w:rsidRPr="00864D44" w:rsidRDefault="00C24093" w:rsidP="00864D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EBE3DA" w14:textId="77777777" w:rsidR="00375863" w:rsidRDefault="00375863" w:rsidP="00DD73C1">
      <w:r>
        <w:separator/>
      </w:r>
    </w:p>
  </w:footnote>
  <w:footnote w:type="continuationSeparator" w:id="0">
    <w:p w14:paraId="71F71B69" w14:textId="77777777" w:rsidR="00375863" w:rsidRDefault="00375863" w:rsidP="00DD73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58F31B" w14:textId="77777777" w:rsidR="00C24093" w:rsidRPr="00DD73C1" w:rsidRDefault="00C24093" w:rsidP="00BE184D">
    <w:pPr>
      <w:pStyle w:val="Header"/>
      <w:tabs>
        <w:tab w:val="clear" w:pos="4320"/>
        <w:tab w:val="clear" w:pos="8640"/>
        <w:tab w:val="left" w:pos="8424"/>
      </w:tabs>
    </w:pPr>
    <w:r>
      <w:rPr>
        <w:rFonts w:hint="eastAsia"/>
        <w:noProof/>
      </w:rPr>
      <w:drawing>
        <wp:anchor distT="0" distB="0" distL="114300" distR="114300" simplePos="0" relativeHeight="251658240" behindDoc="1" locked="0" layoutInCell="1" allowOverlap="1" wp14:anchorId="3C44BE2C" wp14:editId="3440647E">
          <wp:simplePos x="0" y="0"/>
          <wp:positionH relativeFrom="column">
            <wp:posOffset>-670560</wp:posOffset>
          </wp:positionH>
          <wp:positionV relativeFrom="paragraph">
            <wp:posOffset>-449580</wp:posOffset>
          </wp:positionV>
          <wp:extent cx="7543800" cy="10585664"/>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_acm.jpg"/>
                  <pic:cNvPicPr/>
                </pic:nvPicPr>
                <pic:blipFill>
                  <a:blip r:embed="rId1">
                    <a:extLst>
                      <a:ext uri="{28A0092B-C50C-407E-A947-70E740481C1C}">
                        <a14:useLocalDpi xmlns:a14="http://schemas.microsoft.com/office/drawing/2010/main" val="0"/>
                      </a:ext>
                    </a:extLst>
                  </a:blip>
                  <a:stretch>
                    <a:fillRect/>
                  </a:stretch>
                </pic:blipFill>
                <pic:spPr bwMode="auto">
                  <a:xfrm>
                    <a:off x="0" y="0"/>
                    <a:ext cx="7543800" cy="105856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3085C4" w14:textId="77777777" w:rsidR="00C24093" w:rsidRDefault="00C24093" w:rsidP="00DD73C1">
    <w:pPr>
      <w:pStyle w:val="Header"/>
      <w:tabs>
        <w:tab w:val="clear" w:pos="4320"/>
        <w:tab w:val="clear" w:pos="8640"/>
        <w:tab w:val="left" w:pos="1233"/>
      </w:tabs>
    </w:pPr>
    <w:r>
      <w:rPr>
        <w:rFonts w:hint="eastAsia"/>
        <w:noProof/>
      </w:rPr>
      <w:drawing>
        <wp:anchor distT="0" distB="0" distL="114300" distR="114300" simplePos="0" relativeHeight="251661312" behindDoc="1" locked="0" layoutInCell="1" allowOverlap="1" wp14:anchorId="255C0CB1" wp14:editId="575FB0C0">
          <wp:simplePos x="0" y="0"/>
          <wp:positionH relativeFrom="margin">
            <wp:posOffset>1930400</wp:posOffset>
          </wp:positionH>
          <wp:positionV relativeFrom="margin">
            <wp:posOffset>-529400</wp:posOffset>
          </wp:positionV>
          <wp:extent cx="2314575" cy="1583690"/>
          <wp:effectExtent l="0" t="0" r="9525"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CM logo eng-1.png"/>
                  <pic:cNvPicPr/>
                </pic:nvPicPr>
                <pic:blipFill>
                  <a:blip r:embed="rId1">
                    <a:extLst>
                      <a:ext uri="{28A0092B-C50C-407E-A947-70E740481C1C}">
                        <a14:useLocalDpi xmlns:a14="http://schemas.microsoft.com/office/drawing/2010/main" val="0"/>
                      </a:ext>
                    </a:extLst>
                  </a:blip>
                  <a:stretch>
                    <a:fillRect/>
                  </a:stretch>
                </pic:blipFill>
                <pic:spPr>
                  <a:xfrm>
                    <a:off x="0" y="0"/>
                    <a:ext cx="2314575" cy="1583690"/>
                  </a:xfrm>
                  <a:prstGeom prst="rect">
                    <a:avLst/>
                  </a:prstGeom>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660288" behindDoc="1" locked="0" layoutInCell="1" allowOverlap="1" wp14:anchorId="0D0C9669" wp14:editId="36F2F9C2">
          <wp:simplePos x="0" y="0"/>
          <wp:positionH relativeFrom="page">
            <wp:align>right</wp:align>
          </wp:positionH>
          <wp:positionV relativeFrom="paragraph">
            <wp:posOffset>-438340</wp:posOffset>
          </wp:positionV>
          <wp:extent cx="7540831" cy="1454785"/>
          <wp:effectExtent l="0" t="0" r="317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_acm.jpg"/>
                  <pic:cNvPicPr/>
                </pic:nvPicPr>
                <pic:blipFill rotWithShape="1">
                  <a:blip r:embed="rId2">
                    <a:extLst>
                      <a:ext uri="{28A0092B-C50C-407E-A947-70E740481C1C}">
                        <a14:useLocalDpi xmlns:a14="http://schemas.microsoft.com/office/drawing/2010/main" val="0"/>
                      </a:ext>
                    </a:extLst>
                  </a:blip>
                  <a:srcRect b="85665"/>
                  <a:stretch/>
                </pic:blipFill>
                <pic:spPr bwMode="auto">
                  <a:xfrm>
                    <a:off x="0" y="0"/>
                    <a:ext cx="7540831" cy="145478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DE92388"/>
    <w:multiLevelType w:val="hybridMultilevel"/>
    <w:tmpl w:val="AB22D1C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3E07C9F"/>
    <w:multiLevelType w:val="hybridMultilevel"/>
    <w:tmpl w:val="6B200AE8"/>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24645C34"/>
    <w:multiLevelType w:val="hybridMultilevel"/>
    <w:tmpl w:val="E55EE97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25D51D26"/>
    <w:multiLevelType w:val="multilevel"/>
    <w:tmpl w:val="CF4293A0"/>
    <w:lvl w:ilvl="0">
      <w:start w:val="1"/>
      <w:numFmt w:val="decimal"/>
      <w:lvlText w:val="%1."/>
      <w:lvlJc w:val="left"/>
      <w:pPr>
        <w:ind w:left="720" w:hanging="360"/>
      </w:pPr>
      <w:rPr>
        <w:rFonts w:hint="default"/>
        <w:b/>
        <w:bCs/>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31EF591D"/>
    <w:multiLevelType w:val="hybridMultilevel"/>
    <w:tmpl w:val="5198A510"/>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3A0B7372"/>
    <w:multiLevelType w:val="hybridMultilevel"/>
    <w:tmpl w:val="36083DD4"/>
    <w:lvl w:ilvl="0" w:tplc="4F247B1E">
      <w:start w:val="1"/>
      <w:numFmt w:val="decimal"/>
      <w:lvlText w:val="%1."/>
      <w:lvlJc w:val="left"/>
      <w:pPr>
        <w:ind w:left="720" w:hanging="360"/>
      </w:pPr>
      <w:rPr>
        <w:b/>
        <w:b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40316353"/>
    <w:multiLevelType w:val="hybridMultilevel"/>
    <w:tmpl w:val="36BAD72A"/>
    <w:lvl w:ilvl="0" w:tplc="33DCD7C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43DB76E3"/>
    <w:multiLevelType w:val="hybridMultilevel"/>
    <w:tmpl w:val="478880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3E705C0"/>
    <w:multiLevelType w:val="hybridMultilevel"/>
    <w:tmpl w:val="FC303FD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54F628BE"/>
    <w:multiLevelType w:val="hybridMultilevel"/>
    <w:tmpl w:val="9B5457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58450D23"/>
    <w:multiLevelType w:val="hybridMultilevel"/>
    <w:tmpl w:val="F2D46CB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59514293"/>
    <w:multiLevelType w:val="hybridMultilevel"/>
    <w:tmpl w:val="7D5A7B80"/>
    <w:lvl w:ilvl="0" w:tplc="041F000F">
      <w:start w:val="1"/>
      <w:numFmt w:val="decimal"/>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670A2506"/>
    <w:multiLevelType w:val="hybridMultilevel"/>
    <w:tmpl w:val="08DE6DE0"/>
    <w:lvl w:ilvl="0" w:tplc="BB6A544E">
      <w:start w:val="1"/>
      <w:numFmt w:val="decimal"/>
      <w:lvlText w:val="%1."/>
      <w:lvlJc w:val="left"/>
      <w:pPr>
        <w:ind w:left="720" w:hanging="360"/>
      </w:pPr>
      <w:rPr>
        <w:rFonts w:hint="default"/>
        <w:b/>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E705A0D"/>
    <w:multiLevelType w:val="hybridMultilevel"/>
    <w:tmpl w:val="BAE2F63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7EF129DF"/>
    <w:multiLevelType w:val="hybridMultilevel"/>
    <w:tmpl w:val="11B6E66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2"/>
  </w:num>
  <w:num w:numId="2">
    <w:abstractNumId w:val="1"/>
  </w:num>
  <w:num w:numId="3">
    <w:abstractNumId w:val="6"/>
  </w:num>
  <w:num w:numId="4">
    <w:abstractNumId w:val="13"/>
  </w:num>
  <w:num w:numId="5">
    <w:abstractNumId w:val="11"/>
  </w:num>
  <w:num w:numId="6">
    <w:abstractNumId w:val="14"/>
  </w:num>
  <w:num w:numId="7">
    <w:abstractNumId w:val="5"/>
  </w:num>
  <w:num w:numId="8">
    <w:abstractNumId w:val="7"/>
  </w:num>
  <w:num w:numId="9">
    <w:abstractNumId w:val="10"/>
  </w:num>
  <w:num w:numId="10">
    <w:abstractNumId w:val="8"/>
  </w:num>
  <w:num w:numId="11">
    <w:abstractNumId w:val="9"/>
  </w:num>
  <w:num w:numId="12">
    <w:abstractNumId w:val="0"/>
  </w:num>
  <w:num w:numId="13">
    <w:abstractNumId w:val="3"/>
  </w:num>
  <w:num w:numId="14">
    <w:abstractNumId w:val="2"/>
  </w:num>
  <w:num w:numId="15">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EyNjM2MTI0MDMzNTVW0lEKTi0uzszPAykwqgUAwdJj/ywAAAA="/>
  </w:docVars>
  <w:rsids>
    <w:rsidRoot w:val="00DD73C1"/>
    <w:rsid w:val="00002620"/>
    <w:rsid w:val="00014E55"/>
    <w:rsid w:val="00015B67"/>
    <w:rsid w:val="000164ED"/>
    <w:rsid w:val="000238CC"/>
    <w:rsid w:val="00023A15"/>
    <w:rsid w:val="00024FE1"/>
    <w:rsid w:val="0002754C"/>
    <w:rsid w:val="00027E91"/>
    <w:rsid w:val="00030F31"/>
    <w:rsid w:val="00041779"/>
    <w:rsid w:val="00041C34"/>
    <w:rsid w:val="0004475D"/>
    <w:rsid w:val="000817B6"/>
    <w:rsid w:val="00091453"/>
    <w:rsid w:val="0009180A"/>
    <w:rsid w:val="000A3530"/>
    <w:rsid w:val="000A643B"/>
    <w:rsid w:val="000B249F"/>
    <w:rsid w:val="000B66D8"/>
    <w:rsid w:val="000D2AB7"/>
    <w:rsid w:val="000E5D28"/>
    <w:rsid w:val="00102043"/>
    <w:rsid w:val="00125A45"/>
    <w:rsid w:val="001316D3"/>
    <w:rsid w:val="00136EDB"/>
    <w:rsid w:val="0013761D"/>
    <w:rsid w:val="00140AA1"/>
    <w:rsid w:val="00152012"/>
    <w:rsid w:val="0015275C"/>
    <w:rsid w:val="00160AA3"/>
    <w:rsid w:val="00164CE3"/>
    <w:rsid w:val="00165534"/>
    <w:rsid w:val="00170375"/>
    <w:rsid w:val="0017103B"/>
    <w:rsid w:val="00174200"/>
    <w:rsid w:val="00181A58"/>
    <w:rsid w:val="00194F58"/>
    <w:rsid w:val="001A409C"/>
    <w:rsid w:val="001B0B66"/>
    <w:rsid w:val="001B2C31"/>
    <w:rsid w:val="001C1299"/>
    <w:rsid w:val="001C19F1"/>
    <w:rsid w:val="001F2461"/>
    <w:rsid w:val="001F2B1C"/>
    <w:rsid w:val="001F6CF3"/>
    <w:rsid w:val="001F774D"/>
    <w:rsid w:val="00206712"/>
    <w:rsid w:val="00212D02"/>
    <w:rsid w:val="0022429E"/>
    <w:rsid w:val="00233EF7"/>
    <w:rsid w:val="00237489"/>
    <w:rsid w:val="0024539B"/>
    <w:rsid w:val="0024692A"/>
    <w:rsid w:val="00263A09"/>
    <w:rsid w:val="00271F7A"/>
    <w:rsid w:val="0028507C"/>
    <w:rsid w:val="0029344E"/>
    <w:rsid w:val="002A0BDC"/>
    <w:rsid w:val="002A371C"/>
    <w:rsid w:val="002B07F5"/>
    <w:rsid w:val="002B0817"/>
    <w:rsid w:val="002B539A"/>
    <w:rsid w:val="002B5405"/>
    <w:rsid w:val="002C3EB4"/>
    <w:rsid w:val="002F1902"/>
    <w:rsid w:val="00301133"/>
    <w:rsid w:val="003025A9"/>
    <w:rsid w:val="00321914"/>
    <w:rsid w:val="00323B4B"/>
    <w:rsid w:val="00325890"/>
    <w:rsid w:val="00327B6E"/>
    <w:rsid w:val="003340AE"/>
    <w:rsid w:val="003437AD"/>
    <w:rsid w:val="00344EC6"/>
    <w:rsid w:val="003463DF"/>
    <w:rsid w:val="003528AE"/>
    <w:rsid w:val="00353253"/>
    <w:rsid w:val="0035571D"/>
    <w:rsid w:val="003561AA"/>
    <w:rsid w:val="00364502"/>
    <w:rsid w:val="003654A8"/>
    <w:rsid w:val="003704FD"/>
    <w:rsid w:val="003723EA"/>
    <w:rsid w:val="00375863"/>
    <w:rsid w:val="00384AF2"/>
    <w:rsid w:val="0038550A"/>
    <w:rsid w:val="00392888"/>
    <w:rsid w:val="00393974"/>
    <w:rsid w:val="00395570"/>
    <w:rsid w:val="00395B34"/>
    <w:rsid w:val="003A2156"/>
    <w:rsid w:val="003A3471"/>
    <w:rsid w:val="003B1AC2"/>
    <w:rsid w:val="003C56CB"/>
    <w:rsid w:val="003C6548"/>
    <w:rsid w:val="003C7756"/>
    <w:rsid w:val="003C7A5C"/>
    <w:rsid w:val="003D5E4D"/>
    <w:rsid w:val="003D65E4"/>
    <w:rsid w:val="003E6465"/>
    <w:rsid w:val="003E738C"/>
    <w:rsid w:val="00410440"/>
    <w:rsid w:val="00411CFC"/>
    <w:rsid w:val="00415788"/>
    <w:rsid w:val="004254F4"/>
    <w:rsid w:val="004377C9"/>
    <w:rsid w:val="00453AF6"/>
    <w:rsid w:val="00454C1C"/>
    <w:rsid w:val="00466061"/>
    <w:rsid w:val="004766A8"/>
    <w:rsid w:val="00481DA8"/>
    <w:rsid w:val="004A1716"/>
    <w:rsid w:val="004A4038"/>
    <w:rsid w:val="004B19D9"/>
    <w:rsid w:val="004C2FAE"/>
    <w:rsid w:val="004D0996"/>
    <w:rsid w:val="004D285D"/>
    <w:rsid w:val="004D50F5"/>
    <w:rsid w:val="004D56B6"/>
    <w:rsid w:val="004E5C75"/>
    <w:rsid w:val="004F1F7C"/>
    <w:rsid w:val="00500045"/>
    <w:rsid w:val="00501C2E"/>
    <w:rsid w:val="005115F2"/>
    <w:rsid w:val="005235F3"/>
    <w:rsid w:val="00527BD3"/>
    <w:rsid w:val="00532360"/>
    <w:rsid w:val="005403E4"/>
    <w:rsid w:val="0054576B"/>
    <w:rsid w:val="0056565E"/>
    <w:rsid w:val="005700A7"/>
    <w:rsid w:val="00574FA3"/>
    <w:rsid w:val="00592444"/>
    <w:rsid w:val="00596F12"/>
    <w:rsid w:val="005A0797"/>
    <w:rsid w:val="005C04B7"/>
    <w:rsid w:val="005C2F8B"/>
    <w:rsid w:val="005C6EAE"/>
    <w:rsid w:val="005C7A13"/>
    <w:rsid w:val="005D048A"/>
    <w:rsid w:val="005D2AA9"/>
    <w:rsid w:val="005D3004"/>
    <w:rsid w:val="005D4252"/>
    <w:rsid w:val="005D78D3"/>
    <w:rsid w:val="005E19F0"/>
    <w:rsid w:val="005E4A8E"/>
    <w:rsid w:val="005F1F90"/>
    <w:rsid w:val="005F4E49"/>
    <w:rsid w:val="005F651D"/>
    <w:rsid w:val="005F67A7"/>
    <w:rsid w:val="006017B2"/>
    <w:rsid w:val="006056D9"/>
    <w:rsid w:val="006066AD"/>
    <w:rsid w:val="0061116B"/>
    <w:rsid w:val="00616DC2"/>
    <w:rsid w:val="00620AAE"/>
    <w:rsid w:val="006223C4"/>
    <w:rsid w:val="00622685"/>
    <w:rsid w:val="006436E4"/>
    <w:rsid w:val="00645AC2"/>
    <w:rsid w:val="00650A09"/>
    <w:rsid w:val="00663D9D"/>
    <w:rsid w:val="00673BC9"/>
    <w:rsid w:val="00674836"/>
    <w:rsid w:val="00682713"/>
    <w:rsid w:val="00694EB5"/>
    <w:rsid w:val="006A57DD"/>
    <w:rsid w:val="006B66EE"/>
    <w:rsid w:val="006B7194"/>
    <w:rsid w:val="006D5DD1"/>
    <w:rsid w:val="006D6CFB"/>
    <w:rsid w:val="006E0EFD"/>
    <w:rsid w:val="006E4888"/>
    <w:rsid w:val="006E5A8F"/>
    <w:rsid w:val="00720F7A"/>
    <w:rsid w:val="0072137A"/>
    <w:rsid w:val="0074781F"/>
    <w:rsid w:val="00753342"/>
    <w:rsid w:val="00766EDF"/>
    <w:rsid w:val="00775AAA"/>
    <w:rsid w:val="007A3351"/>
    <w:rsid w:val="007B543A"/>
    <w:rsid w:val="007B65AB"/>
    <w:rsid w:val="007D10DC"/>
    <w:rsid w:val="007D4C56"/>
    <w:rsid w:val="007F3002"/>
    <w:rsid w:val="007F658E"/>
    <w:rsid w:val="008057CD"/>
    <w:rsid w:val="00810946"/>
    <w:rsid w:val="008118D3"/>
    <w:rsid w:val="00822F9F"/>
    <w:rsid w:val="00830419"/>
    <w:rsid w:val="008319B3"/>
    <w:rsid w:val="008519E5"/>
    <w:rsid w:val="008548C3"/>
    <w:rsid w:val="00864D44"/>
    <w:rsid w:val="00867D10"/>
    <w:rsid w:val="00870AA5"/>
    <w:rsid w:val="008723E5"/>
    <w:rsid w:val="008851D7"/>
    <w:rsid w:val="00886F62"/>
    <w:rsid w:val="00887B2D"/>
    <w:rsid w:val="00891220"/>
    <w:rsid w:val="008912F7"/>
    <w:rsid w:val="00893104"/>
    <w:rsid w:val="00894CDE"/>
    <w:rsid w:val="008C015A"/>
    <w:rsid w:val="008C24F0"/>
    <w:rsid w:val="008C2BA2"/>
    <w:rsid w:val="008D78CC"/>
    <w:rsid w:val="008E011C"/>
    <w:rsid w:val="008F30E2"/>
    <w:rsid w:val="00903408"/>
    <w:rsid w:val="00906002"/>
    <w:rsid w:val="009145BC"/>
    <w:rsid w:val="009166E2"/>
    <w:rsid w:val="0092469E"/>
    <w:rsid w:val="00924F1F"/>
    <w:rsid w:val="009364BF"/>
    <w:rsid w:val="009416FA"/>
    <w:rsid w:val="009975E4"/>
    <w:rsid w:val="009A112C"/>
    <w:rsid w:val="009A32C0"/>
    <w:rsid w:val="009C3D5D"/>
    <w:rsid w:val="009D2DCB"/>
    <w:rsid w:val="009D51A6"/>
    <w:rsid w:val="009D72F5"/>
    <w:rsid w:val="009E1159"/>
    <w:rsid w:val="009E4858"/>
    <w:rsid w:val="009E70ED"/>
    <w:rsid w:val="009F479E"/>
    <w:rsid w:val="009F56C2"/>
    <w:rsid w:val="009F742F"/>
    <w:rsid w:val="00A048CA"/>
    <w:rsid w:val="00A04D14"/>
    <w:rsid w:val="00A07711"/>
    <w:rsid w:val="00A311D5"/>
    <w:rsid w:val="00A4153C"/>
    <w:rsid w:val="00A465CB"/>
    <w:rsid w:val="00A563E7"/>
    <w:rsid w:val="00A7093D"/>
    <w:rsid w:val="00A95D3B"/>
    <w:rsid w:val="00AA0E6D"/>
    <w:rsid w:val="00AA3490"/>
    <w:rsid w:val="00AA58B0"/>
    <w:rsid w:val="00AB54BC"/>
    <w:rsid w:val="00AC5BB7"/>
    <w:rsid w:val="00AC603A"/>
    <w:rsid w:val="00AD7A77"/>
    <w:rsid w:val="00AE3769"/>
    <w:rsid w:val="00AE54C8"/>
    <w:rsid w:val="00AF0B48"/>
    <w:rsid w:val="00AF3A00"/>
    <w:rsid w:val="00B031F4"/>
    <w:rsid w:val="00B04AB4"/>
    <w:rsid w:val="00B15C99"/>
    <w:rsid w:val="00B30747"/>
    <w:rsid w:val="00B3189F"/>
    <w:rsid w:val="00B32087"/>
    <w:rsid w:val="00B5388B"/>
    <w:rsid w:val="00B563A7"/>
    <w:rsid w:val="00B65AAD"/>
    <w:rsid w:val="00B704A2"/>
    <w:rsid w:val="00B73B8C"/>
    <w:rsid w:val="00B80B4D"/>
    <w:rsid w:val="00B81219"/>
    <w:rsid w:val="00B953DF"/>
    <w:rsid w:val="00B95DF1"/>
    <w:rsid w:val="00BA2981"/>
    <w:rsid w:val="00BA2A40"/>
    <w:rsid w:val="00BC311D"/>
    <w:rsid w:val="00BC5BB6"/>
    <w:rsid w:val="00BE184D"/>
    <w:rsid w:val="00BE2EEB"/>
    <w:rsid w:val="00BE30F9"/>
    <w:rsid w:val="00BE4469"/>
    <w:rsid w:val="00BE7ADF"/>
    <w:rsid w:val="00BE7C75"/>
    <w:rsid w:val="00BF6B21"/>
    <w:rsid w:val="00C1070B"/>
    <w:rsid w:val="00C21B3C"/>
    <w:rsid w:val="00C24093"/>
    <w:rsid w:val="00C26F2A"/>
    <w:rsid w:val="00C30A38"/>
    <w:rsid w:val="00C32531"/>
    <w:rsid w:val="00C372D9"/>
    <w:rsid w:val="00C4071E"/>
    <w:rsid w:val="00C71DB5"/>
    <w:rsid w:val="00C92B42"/>
    <w:rsid w:val="00C9723C"/>
    <w:rsid w:val="00CA3843"/>
    <w:rsid w:val="00CA65EB"/>
    <w:rsid w:val="00CB2C43"/>
    <w:rsid w:val="00CB7E29"/>
    <w:rsid w:val="00CE1854"/>
    <w:rsid w:val="00CE6EC9"/>
    <w:rsid w:val="00CE774D"/>
    <w:rsid w:val="00CF30BB"/>
    <w:rsid w:val="00CF430D"/>
    <w:rsid w:val="00CF6100"/>
    <w:rsid w:val="00D14448"/>
    <w:rsid w:val="00D20269"/>
    <w:rsid w:val="00D261B5"/>
    <w:rsid w:val="00D3043D"/>
    <w:rsid w:val="00D422E3"/>
    <w:rsid w:val="00D546E6"/>
    <w:rsid w:val="00D713EA"/>
    <w:rsid w:val="00D76E6B"/>
    <w:rsid w:val="00D80435"/>
    <w:rsid w:val="00D843A8"/>
    <w:rsid w:val="00DA4754"/>
    <w:rsid w:val="00DA7174"/>
    <w:rsid w:val="00DB0609"/>
    <w:rsid w:val="00DD2EE4"/>
    <w:rsid w:val="00DD73C1"/>
    <w:rsid w:val="00DE05E8"/>
    <w:rsid w:val="00DE3535"/>
    <w:rsid w:val="00DE67AD"/>
    <w:rsid w:val="00DF3CD3"/>
    <w:rsid w:val="00E00494"/>
    <w:rsid w:val="00E0087C"/>
    <w:rsid w:val="00E044EB"/>
    <w:rsid w:val="00E046A2"/>
    <w:rsid w:val="00E10795"/>
    <w:rsid w:val="00E20BC0"/>
    <w:rsid w:val="00E22F93"/>
    <w:rsid w:val="00E23291"/>
    <w:rsid w:val="00E23AE0"/>
    <w:rsid w:val="00E25B5B"/>
    <w:rsid w:val="00E345F8"/>
    <w:rsid w:val="00E52B13"/>
    <w:rsid w:val="00E57503"/>
    <w:rsid w:val="00E57E35"/>
    <w:rsid w:val="00E65F01"/>
    <w:rsid w:val="00E73686"/>
    <w:rsid w:val="00E74E8A"/>
    <w:rsid w:val="00E8074B"/>
    <w:rsid w:val="00EA46F5"/>
    <w:rsid w:val="00EB3BAA"/>
    <w:rsid w:val="00EB4A68"/>
    <w:rsid w:val="00EB503F"/>
    <w:rsid w:val="00EB7312"/>
    <w:rsid w:val="00ED2A89"/>
    <w:rsid w:val="00EE7005"/>
    <w:rsid w:val="00EE7237"/>
    <w:rsid w:val="00EF5CB8"/>
    <w:rsid w:val="00F00358"/>
    <w:rsid w:val="00F10AD9"/>
    <w:rsid w:val="00F22A32"/>
    <w:rsid w:val="00F30469"/>
    <w:rsid w:val="00F52E6C"/>
    <w:rsid w:val="00F53AA1"/>
    <w:rsid w:val="00FA254E"/>
    <w:rsid w:val="00FA38E6"/>
    <w:rsid w:val="00FA49F6"/>
    <w:rsid w:val="00FB1C36"/>
    <w:rsid w:val="00FB7B13"/>
    <w:rsid w:val="00FD2FCA"/>
    <w:rsid w:val="00FD776A"/>
    <w:rsid w:val="00FE129A"/>
    <w:rsid w:val="00FE392F"/>
    <w:rsid w:val="00FF4201"/>
    <w:rsid w:val="00FF4E18"/>
    <w:rsid w:val="00FF58B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12F8401"/>
  <w14:defaultImageDpi w14:val="330"/>
  <w15:docId w15:val="{918BDE83-AE37-484C-ACC5-28344A2C8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E5D28"/>
    <w:pPr>
      <w:keepNext/>
      <w:keepLines/>
      <w:spacing w:before="480"/>
      <w:outlineLvl w:val="0"/>
    </w:pPr>
    <w:rPr>
      <w:rFonts w:ascii="Arial" w:eastAsiaTheme="majorEastAsia" w:hAnsi="Arial" w:cstheme="majorBidi"/>
      <w:b/>
      <w:bCs/>
      <w:sz w:val="32"/>
      <w:szCs w:val="32"/>
    </w:rPr>
  </w:style>
  <w:style w:type="paragraph" w:styleId="Heading2">
    <w:name w:val="heading 2"/>
    <w:basedOn w:val="Normal"/>
    <w:next w:val="Normal"/>
    <w:link w:val="Heading2Char"/>
    <w:uiPriority w:val="9"/>
    <w:unhideWhenUsed/>
    <w:qFormat/>
    <w:rsid w:val="00CB2C43"/>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D73C1"/>
    <w:pPr>
      <w:tabs>
        <w:tab w:val="center" w:pos="4320"/>
        <w:tab w:val="right" w:pos="8640"/>
      </w:tabs>
    </w:pPr>
  </w:style>
  <w:style w:type="character" w:customStyle="1" w:styleId="HeaderChar">
    <w:name w:val="Header Char"/>
    <w:basedOn w:val="DefaultParagraphFont"/>
    <w:link w:val="Header"/>
    <w:uiPriority w:val="99"/>
    <w:rsid w:val="00DD73C1"/>
  </w:style>
  <w:style w:type="paragraph" w:styleId="Footer">
    <w:name w:val="footer"/>
    <w:basedOn w:val="Normal"/>
    <w:link w:val="FooterChar"/>
    <w:uiPriority w:val="99"/>
    <w:unhideWhenUsed/>
    <w:rsid w:val="00DD73C1"/>
    <w:pPr>
      <w:tabs>
        <w:tab w:val="center" w:pos="4320"/>
        <w:tab w:val="right" w:pos="8640"/>
      </w:tabs>
    </w:pPr>
  </w:style>
  <w:style w:type="character" w:customStyle="1" w:styleId="FooterChar">
    <w:name w:val="Footer Char"/>
    <w:basedOn w:val="DefaultParagraphFont"/>
    <w:link w:val="Footer"/>
    <w:uiPriority w:val="99"/>
    <w:rsid w:val="00DD73C1"/>
  </w:style>
  <w:style w:type="paragraph" w:styleId="BalloonText">
    <w:name w:val="Balloon Text"/>
    <w:basedOn w:val="Normal"/>
    <w:link w:val="BalloonTextChar"/>
    <w:uiPriority w:val="99"/>
    <w:semiHidden/>
    <w:unhideWhenUsed/>
    <w:rsid w:val="00DD73C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D73C1"/>
    <w:rPr>
      <w:rFonts w:ascii="Lucida Grande" w:hAnsi="Lucida Grande" w:cs="Lucida Grande"/>
      <w:sz w:val="18"/>
      <w:szCs w:val="18"/>
    </w:rPr>
  </w:style>
  <w:style w:type="paragraph" w:styleId="NoSpacing">
    <w:name w:val="No Spacing"/>
    <w:uiPriority w:val="1"/>
    <w:qFormat/>
    <w:rsid w:val="006D6CFB"/>
  </w:style>
  <w:style w:type="table" w:styleId="TableGrid">
    <w:name w:val="Table Grid"/>
    <w:basedOn w:val="TableNormal"/>
    <w:uiPriority w:val="39"/>
    <w:rsid w:val="004F1F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66061"/>
    <w:pPr>
      <w:spacing w:after="200" w:line="276" w:lineRule="auto"/>
      <w:ind w:left="720"/>
      <w:contextualSpacing/>
    </w:pPr>
    <w:rPr>
      <w:rFonts w:eastAsiaTheme="minorHAnsi"/>
      <w:sz w:val="22"/>
      <w:szCs w:val="22"/>
    </w:rPr>
  </w:style>
  <w:style w:type="paragraph" w:styleId="NormalWeb">
    <w:name w:val="Normal (Web)"/>
    <w:basedOn w:val="Normal"/>
    <w:uiPriority w:val="99"/>
    <w:semiHidden/>
    <w:unhideWhenUsed/>
    <w:rsid w:val="008118D3"/>
    <w:pPr>
      <w:spacing w:before="100" w:beforeAutospacing="1" w:after="100" w:afterAutospacing="1"/>
    </w:pPr>
    <w:rPr>
      <w:rFonts w:ascii="Times New Roman" w:hAnsi="Times New Roman" w:cs="Times New Roman"/>
    </w:rPr>
  </w:style>
  <w:style w:type="paragraph" w:styleId="Caption">
    <w:name w:val="caption"/>
    <w:basedOn w:val="Normal"/>
    <w:next w:val="Normal"/>
    <w:uiPriority w:val="35"/>
    <w:unhideWhenUsed/>
    <w:qFormat/>
    <w:rsid w:val="003A3471"/>
    <w:pPr>
      <w:spacing w:after="200"/>
    </w:pPr>
    <w:rPr>
      <w:i/>
      <w:iCs/>
      <w:color w:val="1F497D" w:themeColor="text2"/>
      <w:sz w:val="18"/>
      <w:szCs w:val="18"/>
    </w:rPr>
  </w:style>
  <w:style w:type="character" w:customStyle="1" w:styleId="Heading1Char">
    <w:name w:val="Heading 1 Char"/>
    <w:basedOn w:val="DefaultParagraphFont"/>
    <w:link w:val="Heading1"/>
    <w:uiPriority w:val="9"/>
    <w:rsid w:val="000E5D28"/>
    <w:rPr>
      <w:rFonts w:ascii="Arial" w:eastAsiaTheme="majorEastAsia" w:hAnsi="Arial" w:cstheme="majorBidi"/>
      <w:b/>
      <w:bCs/>
      <w:sz w:val="32"/>
      <w:szCs w:val="32"/>
    </w:rPr>
  </w:style>
  <w:style w:type="paragraph" w:customStyle="1" w:styleId="Default">
    <w:name w:val="Default"/>
    <w:rsid w:val="000E5D28"/>
    <w:pPr>
      <w:autoSpaceDE w:val="0"/>
      <w:autoSpaceDN w:val="0"/>
      <w:adjustRightInd w:val="0"/>
    </w:pPr>
    <w:rPr>
      <w:rFonts w:ascii="Times New Roman" w:eastAsiaTheme="minorHAnsi" w:hAnsi="Times New Roman" w:cs="Times New Roman"/>
      <w:color w:val="000000"/>
    </w:rPr>
  </w:style>
  <w:style w:type="character" w:customStyle="1" w:styleId="Heading2Char">
    <w:name w:val="Heading 2 Char"/>
    <w:basedOn w:val="DefaultParagraphFont"/>
    <w:link w:val="Heading2"/>
    <w:uiPriority w:val="9"/>
    <w:rsid w:val="00CB2C43"/>
    <w:rPr>
      <w:rFonts w:asciiTheme="majorHAnsi" w:eastAsiaTheme="majorEastAsia" w:hAnsiTheme="majorHAnsi" w:cstheme="majorBidi"/>
      <w:color w:val="365F91" w:themeColor="accent1" w:themeShade="BF"/>
      <w:sz w:val="26"/>
      <w:szCs w:val="26"/>
    </w:rPr>
  </w:style>
  <w:style w:type="character" w:styleId="Hyperlink">
    <w:name w:val="Hyperlink"/>
    <w:basedOn w:val="DefaultParagraphFont"/>
    <w:uiPriority w:val="99"/>
    <w:semiHidden/>
    <w:unhideWhenUsed/>
    <w:rsid w:val="0017103B"/>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5490516">
      <w:bodyDiv w:val="1"/>
      <w:marLeft w:val="0"/>
      <w:marRight w:val="0"/>
      <w:marTop w:val="0"/>
      <w:marBottom w:val="0"/>
      <w:divBdr>
        <w:top w:val="none" w:sz="0" w:space="0" w:color="auto"/>
        <w:left w:val="none" w:sz="0" w:space="0" w:color="auto"/>
        <w:bottom w:val="none" w:sz="0" w:space="0" w:color="auto"/>
        <w:right w:val="none" w:sz="0" w:space="0" w:color="auto"/>
      </w:divBdr>
    </w:div>
    <w:div w:id="745881707">
      <w:bodyDiv w:val="1"/>
      <w:marLeft w:val="0"/>
      <w:marRight w:val="0"/>
      <w:marTop w:val="0"/>
      <w:marBottom w:val="0"/>
      <w:divBdr>
        <w:top w:val="none" w:sz="0" w:space="0" w:color="auto"/>
        <w:left w:val="none" w:sz="0" w:space="0" w:color="auto"/>
        <w:bottom w:val="none" w:sz="0" w:space="0" w:color="auto"/>
        <w:right w:val="none" w:sz="0" w:space="0" w:color="auto"/>
      </w:divBdr>
    </w:div>
    <w:div w:id="1019820924">
      <w:bodyDiv w:val="1"/>
      <w:marLeft w:val="0"/>
      <w:marRight w:val="0"/>
      <w:marTop w:val="0"/>
      <w:marBottom w:val="0"/>
      <w:divBdr>
        <w:top w:val="none" w:sz="0" w:space="0" w:color="auto"/>
        <w:left w:val="none" w:sz="0" w:space="0" w:color="auto"/>
        <w:bottom w:val="none" w:sz="0" w:space="0" w:color="auto"/>
        <w:right w:val="none" w:sz="0" w:space="0" w:color="auto"/>
      </w:divBdr>
    </w:div>
    <w:div w:id="1118570265">
      <w:bodyDiv w:val="1"/>
      <w:marLeft w:val="0"/>
      <w:marRight w:val="0"/>
      <w:marTop w:val="0"/>
      <w:marBottom w:val="0"/>
      <w:divBdr>
        <w:top w:val="none" w:sz="0" w:space="0" w:color="auto"/>
        <w:left w:val="none" w:sz="0" w:space="0" w:color="auto"/>
        <w:bottom w:val="none" w:sz="0" w:space="0" w:color="auto"/>
        <w:right w:val="none" w:sz="0" w:space="0" w:color="auto"/>
      </w:divBdr>
    </w:div>
    <w:div w:id="1442989826">
      <w:bodyDiv w:val="1"/>
      <w:marLeft w:val="0"/>
      <w:marRight w:val="0"/>
      <w:marTop w:val="0"/>
      <w:marBottom w:val="0"/>
      <w:divBdr>
        <w:top w:val="none" w:sz="0" w:space="0" w:color="auto"/>
        <w:left w:val="none" w:sz="0" w:space="0" w:color="auto"/>
        <w:bottom w:val="none" w:sz="0" w:space="0" w:color="auto"/>
        <w:right w:val="none" w:sz="0" w:space="0" w:color="auto"/>
      </w:divBdr>
      <w:divsChild>
        <w:div w:id="326327592">
          <w:marLeft w:val="0"/>
          <w:marRight w:val="0"/>
          <w:marTop w:val="0"/>
          <w:marBottom w:val="0"/>
          <w:divBdr>
            <w:top w:val="none" w:sz="0" w:space="0" w:color="auto"/>
            <w:left w:val="none" w:sz="0" w:space="0" w:color="auto"/>
            <w:bottom w:val="none" w:sz="0" w:space="0" w:color="auto"/>
            <w:right w:val="none" w:sz="0" w:space="0" w:color="auto"/>
          </w:divBdr>
          <w:divsChild>
            <w:div w:id="277958282">
              <w:marLeft w:val="0"/>
              <w:marRight w:val="0"/>
              <w:marTop w:val="0"/>
              <w:marBottom w:val="0"/>
              <w:divBdr>
                <w:top w:val="none" w:sz="0" w:space="0" w:color="auto"/>
                <w:left w:val="none" w:sz="0" w:space="0" w:color="auto"/>
                <w:bottom w:val="none" w:sz="0" w:space="0" w:color="auto"/>
                <w:right w:val="none" w:sz="0" w:space="0" w:color="auto"/>
              </w:divBdr>
            </w:div>
          </w:divsChild>
        </w:div>
        <w:div w:id="104006231">
          <w:marLeft w:val="0"/>
          <w:marRight w:val="0"/>
          <w:marTop w:val="0"/>
          <w:marBottom w:val="0"/>
          <w:divBdr>
            <w:top w:val="none" w:sz="0" w:space="0" w:color="auto"/>
            <w:left w:val="none" w:sz="0" w:space="0" w:color="auto"/>
            <w:bottom w:val="none" w:sz="0" w:space="0" w:color="auto"/>
            <w:right w:val="none" w:sz="0" w:space="0" w:color="auto"/>
          </w:divBdr>
          <w:divsChild>
            <w:div w:id="451558511">
              <w:marLeft w:val="0"/>
              <w:marRight w:val="0"/>
              <w:marTop w:val="0"/>
              <w:marBottom w:val="0"/>
              <w:divBdr>
                <w:top w:val="none" w:sz="0" w:space="0" w:color="auto"/>
                <w:left w:val="none" w:sz="0" w:space="0" w:color="auto"/>
                <w:bottom w:val="none" w:sz="0" w:space="0" w:color="auto"/>
                <w:right w:val="none" w:sz="0" w:space="0" w:color="auto"/>
              </w:divBdr>
              <w:divsChild>
                <w:div w:id="1713923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627029">
          <w:marLeft w:val="0"/>
          <w:marRight w:val="0"/>
          <w:marTop w:val="0"/>
          <w:marBottom w:val="0"/>
          <w:divBdr>
            <w:top w:val="none" w:sz="0" w:space="0" w:color="auto"/>
            <w:left w:val="none" w:sz="0" w:space="0" w:color="auto"/>
            <w:bottom w:val="none" w:sz="0" w:space="0" w:color="auto"/>
            <w:right w:val="none" w:sz="0" w:space="0" w:color="auto"/>
          </w:divBdr>
          <w:divsChild>
            <w:div w:id="1339502987">
              <w:marLeft w:val="0"/>
              <w:marRight w:val="0"/>
              <w:marTop w:val="0"/>
              <w:marBottom w:val="0"/>
              <w:divBdr>
                <w:top w:val="none" w:sz="0" w:space="0" w:color="auto"/>
                <w:left w:val="none" w:sz="0" w:space="0" w:color="auto"/>
                <w:bottom w:val="none" w:sz="0" w:space="0" w:color="auto"/>
                <w:right w:val="none" w:sz="0" w:space="0" w:color="auto"/>
              </w:divBdr>
              <w:divsChild>
                <w:div w:id="1049382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489323">
          <w:marLeft w:val="0"/>
          <w:marRight w:val="0"/>
          <w:marTop w:val="0"/>
          <w:marBottom w:val="0"/>
          <w:divBdr>
            <w:top w:val="none" w:sz="0" w:space="0" w:color="auto"/>
            <w:left w:val="none" w:sz="0" w:space="0" w:color="auto"/>
            <w:bottom w:val="none" w:sz="0" w:space="0" w:color="auto"/>
            <w:right w:val="none" w:sz="0" w:space="0" w:color="auto"/>
          </w:divBdr>
          <w:divsChild>
            <w:div w:id="1889797118">
              <w:marLeft w:val="0"/>
              <w:marRight w:val="0"/>
              <w:marTop w:val="0"/>
              <w:marBottom w:val="0"/>
              <w:divBdr>
                <w:top w:val="none" w:sz="0" w:space="0" w:color="auto"/>
                <w:left w:val="none" w:sz="0" w:space="0" w:color="auto"/>
                <w:bottom w:val="none" w:sz="0" w:space="0" w:color="auto"/>
                <w:right w:val="none" w:sz="0" w:space="0" w:color="auto"/>
              </w:divBdr>
              <w:divsChild>
                <w:div w:id="181379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883204">
          <w:marLeft w:val="0"/>
          <w:marRight w:val="0"/>
          <w:marTop w:val="0"/>
          <w:marBottom w:val="0"/>
          <w:divBdr>
            <w:top w:val="none" w:sz="0" w:space="0" w:color="auto"/>
            <w:left w:val="none" w:sz="0" w:space="0" w:color="auto"/>
            <w:bottom w:val="none" w:sz="0" w:space="0" w:color="auto"/>
            <w:right w:val="none" w:sz="0" w:space="0" w:color="auto"/>
          </w:divBdr>
          <w:divsChild>
            <w:div w:id="614991341">
              <w:marLeft w:val="0"/>
              <w:marRight w:val="0"/>
              <w:marTop w:val="0"/>
              <w:marBottom w:val="0"/>
              <w:divBdr>
                <w:top w:val="none" w:sz="0" w:space="0" w:color="auto"/>
                <w:left w:val="none" w:sz="0" w:space="0" w:color="auto"/>
                <w:bottom w:val="none" w:sz="0" w:space="0" w:color="auto"/>
                <w:right w:val="none" w:sz="0" w:space="0" w:color="auto"/>
              </w:divBdr>
              <w:divsChild>
                <w:div w:id="457258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333609">
          <w:marLeft w:val="0"/>
          <w:marRight w:val="0"/>
          <w:marTop w:val="0"/>
          <w:marBottom w:val="0"/>
          <w:divBdr>
            <w:top w:val="none" w:sz="0" w:space="0" w:color="auto"/>
            <w:left w:val="none" w:sz="0" w:space="0" w:color="auto"/>
            <w:bottom w:val="none" w:sz="0" w:space="0" w:color="auto"/>
            <w:right w:val="none" w:sz="0" w:space="0" w:color="auto"/>
          </w:divBdr>
          <w:divsChild>
            <w:div w:id="772897240">
              <w:marLeft w:val="0"/>
              <w:marRight w:val="0"/>
              <w:marTop w:val="0"/>
              <w:marBottom w:val="0"/>
              <w:divBdr>
                <w:top w:val="none" w:sz="0" w:space="0" w:color="auto"/>
                <w:left w:val="none" w:sz="0" w:space="0" w:color="auto"/>
                <w:bottom w:val="none" w:sz="0" w:space="0" w:color="auto"/>
                <w:right w:val="none" w:sz="0" w:space="0" w:color="auto"/>
              </w:divBdr>
              <w:divsChild>
                <w:div w:id="1037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911211">
          <w:marLeft w:val="0"/>
          <w:marRight w:val="0"/>
          <w:marTop w:val="0"/>
          <w:marBottom w:val="0"/>
          <w:divBdr>
            <w:top w:val="none" w:sz="0" w:space="0" w:color="auto"/>
            <w:left w:val="none" w:sz="0" w:space="0" w:color="auto"/>
            <w:bottom w:val="none" w:sz="0" w:space="0" w:color="auto"/>
            <w:right w:val="none" w:sz="0" w:space="0" w:color="auto"/>
          </w:divBdr>
          <w:divsChild>
            <w:div w:id="1911571223">
              <w:marLeft w:val="0"/>
              <w:marRight w:val="0"/>
              <w:marTop w:val="0"/>
              <w:marBottom w:val="0"/>
              <w:divBdr>
                <w:top w:val="none" w:sz="0" w:space="0" w:color="auto"/>
                <w:left w:val="none" w:sz="0" w:space="0" w:color="auto"/>
                <w:bottom w:val="none" w:sz="0" w:space="0" w:color="auto"/>
                <w:right w:val="none" w:sz="0" w:space="0" w:color="auto"/>
              </w:divBdr>
              <w:divsChild>
                <w:div w:id="29290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460197">
          <w:marLeft w:val="0"/>
          <w:marRight w:val="0"/>
          <w:marTop w:val="0"/>
          <w:marBottom w:val="0"/>
          <w:divBdr>
            <w:top w:val="none" w:sz="0" w:space="0" w:color="auto"/>
            <w:left w:val="none" w:sz="0" w:space="0" w:color="auto"/>
            <w:bottom w:val="none" w:sz="0" w:space="0" w:color="auto"/>
            <w:right w:val="none" w:sz="0" w:space="0" w:color="auto"/>
          </w:divBdr>
          <w:divsChild>
            <w:div w:id="318852372">
              <w:marLeft w:val="0"/>
              <w:marRight w:val="0"/>
              <w:marTop w:val="0"/>
              <w:marBottom w:val="0"/>
              <w:divBdr>
                <w:top w:val="none" w:sz="0" w:space="0" w:color="auto"/>
                <w:left w:val="none" w:sz="0" w:space="0" w:color="auto"/>
                <w:bottom w:val="none" w:sz="0" w:space="0" w:color="auto"/>
                <w:right w:val="none" w:sz="0" w:space="0" w:color="auto"/>
              </w:divBdr>
              <w:divsChild>
                <w:div w:id="942610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836483">
          <w:marLeft w:val="0"/>
          <w:marRight w:val="0"/>
          <w:marTop w:val="0"/>
          <w:marBottom w:val="0"/>
          <w:divBdr>
            <w:top w:val="none" w:sz="0" w:space="0" w:color="auto"/>
            <w:left w:val="none" w:sz="0" w:space="0" w:color="auto"/>
            <w:bottom w:val="none" w:sz="0" w:space="0" w:color="auto"/>
            <w:right w:val="none" w:sz="0" w:space="0" w:color="auto"/>
          </w:divBdr>
          <w:divsChild>
            <w:div w:id="1773280244">
              <w:marLeft w:val="0"/>
              <w:marRight w:val="0"/>
              <w:marTop w:val="0"/>
              <w:marBottom w:val="0"/>
              <w:divBdr>
                <w:top w:val="none" w:sz="0" w:space="0" w:color="auto"/>
                <w:left w:val="none" w:sz="0" w:space="0" w:color="auto"/>
                <w:bottom w:val="none" w:sz="0" w:space="0" w:color="auto"/>
                <w:right w:val="none" w:sz="0" w:space="0" w:color="auto"/>
              </w:divBdr>
              <w:divsChild>
                <w:div w:id="1827237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985478">
          <w:marLeft w:val="0"/>
          <w:marRight w:val="0"/>
          <w:marTop w:val="0"/>
          <w:marBottom w:val="0"/>
          <w:divBdr>
            <w:top w:val="none" w:sz="0" w:space="0" w:color="auto"/>
            <w:left w:val="none" w:sz="0" w:space="0" w:color="auto"/>
            <w:bottom w:val="none" w:sz="0" w:space="0" w:color="auto"/>
            <w:right w:val="none" w:sz="0" w:space="0" w:color="auto"/>
          </w:divBdr>
          <w:divsChild>
            <w:div w:id="1232540728">
              <w:marLeft w:val="0"/>
              <w:marRight w:val="0"/>
              <w:marTop w:val="0"/>
              <w:marBottom w:val="0"/>
              <w:divBdr>
                <w:top w:val="none" w:sz="0" w:space="0" w:color="auto"/>
                <w:left w:val="none" w:sz="0" w:space="0" w:color="auto"/>
                <w:bottom w:val="none" w:sz="0" w:space="0" w:color="auto"/>
                <w:right w:val="none" w:sz="0" w:space="0" w:color="auto"/>
              </w:divBdr>
              <w:divsChild>
                <w:div w:id="70529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44668">
          <w:marLeft w:val="0"/>
          <w:marRight w:val="0"/>
          <w:marTop w:val="0"/>
          <w:marBottom w:val="0"/>
          <w:divBdr>
            <w:top w:val="none" w:sz="0" w:space="0" w:color="auto"/>
            <w:left w:val="none" w:sz="0" w:space="0" w:color="auto"/>
            <w:bottom w:val="none" w:sz="0" w:space="0" w:color="auto"/>
            <w:right w:val="none" w:sz="0" w:space="0" w:color="auto"/>
          </w:divBdr>
          <w:divsChild>
            <w:div w:id="1488941848">
              <w:marLeft w:val="0"/>
              <w:marRight w:val="0"/>
              <w:marTop w:val="0"/>
              <w:marBottom w:val="0"/>
              <w:divBdr>
                <w:top w:val="none" w:sz="0" w:space="0" w:color="auto"/>
                <w:left w:val="none" w:sz="0" w:space="0" w:color="auto"/>
                <w:bottom w:val="none" w:sz="0" w:space="0" w:color="auto"/>
                <w:right w:val="none" w:sz="0" w:space="0" w:color="auto"/>
              </w:divBdr>
              <w:divsChild>
                <w:div w:id="2146969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598409">
          <w:marLeft w:val="0"/>
          <w:marRight w:val="0"/>
          <w:marTop w:val="0"/>
          <w:marBottom w:val="0"/>
          <w:divBdr>
            <w:top w:val="none" w:sz="0" w:space="0" w:color="auto"/>
            <w:left w:val="none" w:sz="0" w:space="0" w:color="auto"/>
            <w:bottom w:val="none" w:sz="0" w:space="0" w:color="auto"/>
            <w:right w:val="none" w:sz="0" w:space="0" w:color="auto"/>
          </w:divBdr>
          <w:divsChild>
            <w:div w:id="1050768672">
              <w:marLeft w:val="0"/>
              <w:marRight w:val="0"/>
              <w:marTop w:val="0"/>
              <w:marBottom w:val="0"/>
              <w:divBdr>
                <w:top w:val="none" w:sz="0" w:space="0" w:color="auto"/>
                <w:left w:val="none" w:sz="0" w:space="0" w:color="auto"/>
                <w:bottom w:val="none" w:sz="0" w:space="0" w:color="auto"/>
                <w:right w:val="none" w:sz="0" w:space="0" w:color="auto"/>
              </w:divBdr>
              <w:divsChild>
                <w:div w:id="189215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219575">
          <w:marLeft w:val="0"/>
          <w:marRight w:val="0"/>
          <w:marTop w:val="0"/>
          <w:marBottom w:val="0"/>
          <w:divBdr>
            <w:top w:val="none" w:sz="0" w:space="0" w:color="auto"/>
            <w:left w:val="none" w:sz="0" w:space="0" w:color="auto"/>
            <w:bottom w:val="none" w:sz="0" w:space="0" w:color="auto"/>
            <w:right w:val="none" w:sz="0" w:space="0" w:color="auto"/>
          </w:divBdr>
          <w:divsChild>
            <w:div w:id="1682387217">
              <w:marLeft w:val="0"/>
              <w:marRight w:val="0"/>
              <w:marTop w:val="0"/>
              <w:marBottom w:val="0"/>
              <w:divBdr>
                <w:top w:val="none" w:sz="0" w:space="0" w:color="auto"/>
                <w:left w:val="none" w:sz="0" w:space="0" w:color="auto"/>
                <w:bottom w:val="none" w:sz="0" w:space="0" w:color="auto"/>
                <w:right w:val="none" w:sz="0" w:space="0" w:color="auto"/>
              </w:divBdr>
              <w:divsChild>
                <w:div w:id="185637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890787">
          <w:marLeft w:val="0"/>
          <w:marRight w:val="0"/>
          <w:marTop w:val="0"/>
          <w:marBottom w:val="0"/>
          <w:divBdr>
            <w:top w:val="none" w:sz="0" w:space="0" w:color="auto"/>
            <w:left w:val="none" w:sz="0" w:space="0" w:color="auto"/>
            <w:bottom w:val="none" w:sz="0" w:space="0" w:color="auto"/>
            <w:right w:val="none" w:sz="0" w:space="0" w:color="auto"/>
          </w:divBdr>
          <w:divsChild>
            <w:div w:id="1930967443">
              <w:marLeft w:val="0"/>
              <w:marRight w:val="0"/>
              <w:marTop w:val="0"/>
              <w:marBottom w:val="0"/>
              <w:divBdr>
                <w:top w:val="none" w:sz="0" w:space="0" w:color="auto"/>
                <w:left w:val="none" w:sz="0" w:space="0" w:color="auto"/>
                <w:bottom w:val="none" w:sz="0" w:space="0" w:color="auto"/>
                <w:right w:val="none" w:sz="0" w:space="0" w:color="auto"/>
              </w:divBdr>
              <w:divsChild>
                <w:div w:id="199526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025226">
          <w:marLeft w:val="0"/>
          <w:marRight w:val="0"/>
          <w:marTop w:val="0"/>
          <w:marBottom w:val="0"/>
          <w:divBdr>
            <w:top w:val="none" w:sz="0" w:space="0" w:color="auto"/>
            <w:left w:val="none" w:sz="0" w:space="0" w:color="auto"/>
            <w:bottom w:val="none" w:sz="0" w:space="0" w:color="auto"/>
            <w:right w:val="none" w:sz="0" w:space="0" w:color="auto"/>
          </w:divBdr>
          <w:divsChild>
            <w:div w:id="962883824">
              <w:marLeft w:val="0"/>
              <w:marRight w:val="0"/>
              <w:marTop w:val="0"/>
              <w:marBottom w:val="0"/>
              <w:divBdr>
                <w:top w:val="none" w:sz="0" w:space="0" w:color="auto"/>
                <w:left w:val="none" w:sz="0" w:space="0" w:color="auto"/>
                <w:bottom w:val="none" w:sz="0" w:space="0" w:color="auto"/>
                <w:right w:val="none" w:sz="0" w:space="0" w:color="auto"/>
              </w:divBdr>
              <w:divsChild>
                <w:div w:id="1367607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73635">
          <w:marLeft w:val="0"/>
          <w:marRight w:val="0"/>
          <w:marTop w:val="0"/>
          <w:marBottom w:val="0"/>
          <w:divBdr>
            <w:top w:val="none" w:sz="0" w:space="0" w:color="auto"/>
            <w:left w:val="none" w:sz="0" w:space="0" w:color="auto"/>
            <w:bottom w:val="none" w:sz="0" w:space="0" w:color="auto"/>
            <w:right w:val="none" w:sz="0" w:space="0" w:color="auto"/>
          </w:divBdr>
          <w:divsChild>
            <w:div w:id="1139416393">
              <w:marLeft w:val="0"/>
              <w:marRight w:val="0"/>
              <w:marTop w:val="0"/>
              <w:marBottom w:val="0"/>
              <w:divBdr>
                <w:top w:val="none" w:sz="0" w:space="0" w:color="auto"/>
                <w:left w:val="none" w:sz="0" w:space="0" w:color="auto"/>
                <w:bottom w:val="none" w:sz="0" w:space="0" w:color="auto"/>
                <w:right w:val="none" w:sz="0" w:space="0" w:color="auto"/>
              </w:divBdr>
              <w:divsChild>
                <w:div w:id="1973974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944137">
          <w:marLeft w:val="0"/>
          <w:marRight w:val="0"/>
          <w:marTop w:val="0"/>
          <w:marBottom w:val="0"/>
          <w:divBdr>
            <w:top w:val="none" w:sz="0" w:space="0" w:color="auto"/>
            <w:left w:val="none" w:sz="0" w:space="0" w:color="auto"/>
            <w:bottom w:val="none" w:sz="0" w:space="0" w:color="auto"/>
            <w:right w:val="none" w:sz="0" w:space="0" w:color="auto"/>
          </w:divBdr>
          <w:divsChild>
            <w:div w:id="1777865811">
              <w:marLeft w:val="0"/>
              <w:marRight w:val="0"/>
              <w:marTop w:val="0"/>
              <w:marBottom w:val="0"/>
              <w:divBdr>
                <w:top w:val="none" w:sz="0" w:space="0" w:color="auto"/>
                <w:left w:val="none" w:sz="0" w:space="0" w:color="auto"/>
                <w:bottom w:val="none" w:sz="0" w:space="0" w:color="auto"/>
                <w:right w:val="none" w:sz="0" w:space="0" w:color="auto"/>
              </w:divBdr>
              <w:divsChild>
                <w:div w:id="55497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602818">
          <w:marLeft w:val="0"/>
          <w:marRight w:val="0"/>
          <w:marTop w:val="0"/>
          <w:marBottom w:val="0"/>
          <w:divBdr>
            <w:top w:val="none" w:sz="0" w:space="0" w:color="auto"/>
            <w:left w:val="none" w:sz="0" w:space="0" w:color="auto"/>
            <w:bottom w:val="none" w:sz="0" w:space="0" w:color="auto"/>
            <w:right w:val="none" w:sz="0" w:space="0" w:color="auto"/>
          </w:divBdr>
          <w:divsChild>
            <w:div w:id="2017069182">
              <w:marLeft w:val="0"/>
              <w:marRight w:val="0"/>
              <w:marTop w:val="0"/>
              <w:marBottom w:val="0"/>
              <w:divBdr>
                <w:top w:val="none" w:sz="0" w:space="0" w:color="auto"/>
                <w:left w:val="none" w:sz="0" w:space="0" w:color="auto"/>
                <w:bottom w:val="none" w:sz="0" w:space="0" w:color="auto"/>
                <w:right w:val="none" w:sz="0" w:space="0" w:color="auto"/>
              </w:divBdr>
              <w:divsChild>
                <w:div w:id="92395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075238">
          <w:marLeft w:val="0"/>
          <w:marRight w:val="0"/>
          <w:marTop w:val="0"/>
          <w:marBottom w:val="0"/>
          <w:divBdr>
            <w:top w:val="none" w:sz="0" w:space="0" w:color="auto"/>
            <w:left w:val="none" w:sz="0" w:space="0" w:color="auto"/>
            <w:bottom w:val="none" w:sz="0" w:space="0" w:color="auto"/>
            <w:right w:val="none" w:sz="0" w:space="0" w:color="auto"/>
          </w:divBdr>
          <w:divsChild>
            <w:div w:id="1266571999">
              <w:marLeft w:val="0"/>
              <w:marRight w:val="0"/>
              <w:marTop w:val="0"/>
              <w:marBottom w:val="0"/>
              <w:divBdr>
                <w:top w:val="none" w:sz="0" w:space="0" w:color="auto"/>
                <w:left w:val="none" w:sz="0" w:space="0" w:color="auto"/>
                <w:bottom w:val="none" w:sz="0" w:space="0" w:color="auto"/>
                <w:right w:val="none" w:sz="0" w:space="0" w:color="auto"/>
              </w:divBdr>
              <w:divsChild>
                <w:div w:id="1580167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208280">
          <w:marLeft w:val="0"/>
          <w:marRight w:val="0"/>
          <w:marTop w:val="0"/>
          <w:marBottom w:val="0"/>
          <w:divBdr>
            <w:top w:val="none" w:sz="0" w:space="0" w:color="auto"/>
            <w:left w:val="none" w:sz="0" w:space="0" w:color="auto"/>
            <w:bottom w:val="none" w:sz="0" w:space="0" w:color="auto"/>
            <w:right w:val="none" w:sz="0" w:space="0" w:color="auto"/>
          </w:divBdr>
          <w:divsChild>
            <w:div w:id="1913658663">
              <w:marLeft w:val="0"/>
              <w:marRight w:val="0"/>
              <w:marTop w:val="0"/>
              <w:marBottom w:val="0"/>
              <w:divBdr>
                <w:top w:val="none" w:sz="0" w:space="0" w:color="auto"/>
                <w:left w:val="none" w:sz="0" w:space="0" w:color="auto"/>
                <w:bottom w:val="none" w:sz="0" w:space="0" w:color="auto"/>
                <w:right w:val="none" w:sz="0" w:space="0" w:color="auto"/>
              </w:divBdr>
              <w:divsChild>
                <w:div w:id="182465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1312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en.wikipedia.org/wiki/Intensive_care_unit" TargetMode="External"/><Relationship Id="rId13" Type="http://schemas.openxmlformats.org/officeDocument/2006/relationships/chart" Target="charts/chart1.xml"/><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hyperlink" Target="https://en.wikipedia.org/wiki/Mechanical_ventilation" TargetMode="Externa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header" Target="header1.xm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3.jpg"/></Relationships>
</file>

<file path=word/_rels/header2.xml.rels><?xml version="1.0" encoding="UTF-8" standalone="yes"?>
<Relationships xmlns="http://schemas.openxmlformats.org/package/2006/relationships"><Relationship Id="rId2" Type="http://schemas.openxmlformats.org/officeDocument/2006/relationships/image" Target="media/image15.jpg"/><Relationship Id="rId1" Type="http://schemas.openxmlformats.org/officeDocument/2006/relationships/image" Target="media/image14.png"/></Relationships>
</file>

<file path=word/charts/_rels/chart1.xml.rels><?xml version="1.0" encoding="UTF-8" standalone="yes"?>
<Relationships xmlns="http://schemas.openxmlformats.org/package/2006/relationships"><Relationship Id="rId3" Type="http://schemas.openxmlformats.org/officeDocument/2006/relationships/oleObject" Target="file:///E:\Antidotes%20and%20%20Medicines\Work\Favoured%20Academic\All%20orders\2021\04%20April%202021\371%20Facility%20Design\IET%20384-Project%20Deliverable%202%202.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Exponential</a:t>
            </a:r>
            <a:r>
              <a:rPr lang="en-US" baseline="0"/>
              <a:t> Smoothing</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KE"/>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xVal>
            <c:strRef>
              <c:f>Sheet1!$A$1:$F$1</c:f>
              <c:strCache>
                <c:ptCount val="6"/>
                <c:pt idx="0">
                  <c:v>Period -5</c:v>
                </c:pt>
                <c:pt idx="1">
                  <c:v>Period -4</c:v>
                </c:pt>
                <c:pt idx="2">
                  <c:v>Period -3</c:v>
                </c:pt>
                <c:pt idx="3">
                  <c:v>Period -2</c:v>
                </c:pt>
                <c:pt idx="4">
                  <c:v>Period -1</c:v>
                </c:pt>
                <c:pt idx="5">
                  <c:v>Period 0</c:v>
                </c:pt>
              </c:strCache>
            </c:strRef>
          </c:xVal>
          <c:yVal>
            <c:numRef>
              <c:f>Sheet1!$A$2:$F$2</c:f>
              <c:numCache>
                <c:formatCode>General</c:formatCode>
                <c:ptCount val="6"/>
                <c:pt idx="0">
                  <c:v>875</c:v>
                </c:pt>
                <c:pt idx="1">
                  <c:v>696</c:v>
                </c:pt>
                <c:pt idx="2">
                  <c:v>774</c:v>
                </c:pt>
                <c:pt idx="3">
                  <c:v>781</c:v>
                </c:pt>
                <c:pt idx="4">
                  <c:v>793</c:v>
                </c:pt>
                <c:pt idx="5">
                  <c:v>804</c:v>
                </c:pt>
              </c:numCache>
            </c:numRef>
          </c:yVal>
          <c:smooth val="0"/>
          <c:extLst>
            <c:ext xmlns:c16="http://schemas.microsoft.com/office/drawing/2014/chart" uri="{C3380CC4-5D6E-409C-BE32-E72D297353CC}">
              <c16:uniqueId val="{00000000-B057-4170-A4A8-9F68850B76E0}"/>
            </c:ext>
          </c:extLst>
        </c:ser>
        <c:dLbls>
          <c:showLegendKey val="0"/>
          <c:showVal val="0"/>
          <c:showCatName val="0"/>
          <c:showSerName val="0"/>
          <c:showPercent val="0"/>
          <c:showBubbleSize val="0"/>
        </c:dLbls>
        <c:axId val="1100205503"/>
        <c:axId val="1100204671"/>
      </c:scatterChart>
      <c:valAx>
        <c:axId val="1100205503"/>
        <c:scaling>
          <c:orientation val="minMax"/>
        </c:scaling>
        <c:delete val="0"/>
        <c:axPos val="b"/>
        <c:majorGridlines>
          <c:spPr>
            <a:ln w="9525" cap="flat" cmpd="sng" algn="ctr">
              <a:solidFill>
                <a:schemeClr val="tx1">
                  <a:lumMod val="15000"/>
                  <a:lumOff val="85000"/>
                </a:schemeClr>
              </a:solidFill>
              <a:round/>
            </a:ln>
            <a:effectLst/>
          </c:spPr>
        </c:majorGridlines>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KE"/>
          </a:p>
        </c:txPr>
        <c:crossAx val="1100204671"/>
        <c:crosses val="autoZero"/>
        <c:crossBetween val="midCat"/>
      </c:valAx>
      <c:valAx>
        <c:axId val="1100204671"/>
        <c:scaling>
          <c:orientation val="minMax"/>
          <c:min val="6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KE"/>
          </a:p>
        </c:txPr>
        <c:crossAx val="1100205503"/>
        <c:crossesAt val="0"/>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K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452</TotalTime>
  <Pages>21</Pages>
  <Words>2062</Words>
  <Characters>11760</Characters>
  <Application>Microsoft Office Word</Application>
  <DocSecurity>0</DocSecurity>
  <Lines>98</Lines>
  <Paragraphs>27</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Company/>
  <LinksUpToDate>false</LinksUpToDate>
  <CharactersWithSpaces>13795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hiba-hassan 123456</dc:creator>
  <cp:lastModifiedBy>GreHiDeL M</cp:lastModifiedBy>
  <cp:revision>9</cp:revision>
  <dcterms:created xsi:type="dcterms:W3CDTF">2021-04-19T08:23:00Z</dcterms:created>
  <dcterms:modified xsi:type="dcterms:W3CDTF">2021-04-30T14:26:00Z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ear4Word_StyleTitle">
    <vt:lpwstr>American Psychological Association 6th Edition</vt:lpwstr>
  </property>
</Properties>
</file>